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7DC1" w14:textId="767B739F" w:rsidR="00B97850" w:rsidRDefault="00B97850">
      <w:pPr>
        <w:spacing w:after="0"/>
      </w:pPr>
    </w:p>
    <w:p w14:paraId="7C8534DE" w14:textId="77777777" w:rsidR="00B97850" w:rsidRDefault="00000000">
      <w:pPr>
        <w:spacing w:after="0"/>
        <w:rPr>
          <w:b/>
          <w:color w:val="000000"/>
          <w:sz w:val="28"/>
          <w:lang w:val="ru-RU"/>
        </w:rPr>
      </w:pPr>
      <w:r w:rsidRPr="00A25CC3">
        <w:rPr>
          <w:b/>
          <w:color w:val="000000"/>
          <w:sz w:val="28"/>
          <w:lang w:val="ru-RU"/>
        </w:rPr>
        <w:t>Об утверждении Правил присвоения ученых званий (ассоциированный профессор (доцент), профессор)</w:t>
      </w:r>
    </w:p>
    <w:p w14:paraId="65D2D1D2" w14:textId="77777777" w:rsidR="00A25CC3" w:rsidRPr="00A25CC3" w:rsidRDefault="00A25CC3">
      <w:pPr>
        <w:spacing w:after="0"/>
        <w:rPr>
          <w:lang w:val="ru-RU"/>
        </w:rPr>
      </w:pPr>
    </w:p>
    <w:p w14:paraId="1D4A2E1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Приказ Министра образования и науки Республики Казахстан от 31 марта 2011 года № 128. Зарегистрирован в Министерстве юстиции Республики Казахстан 10 мая 2011 года № 6939.</w:t>
      </w:r>
    </w:p>
    <w:p w14:paraId="41D73BE4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Примечание РЦПИ!</w:t>
      </w:r>
    </w:p>
    <w:p w14:paraId="7921664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Порядок введения в действие приказа см. п. 5.</w:t>
      </w:r>
    </w:p>
    <w:p w14:paraId="115CAFF2" w14:textId="77777777" w:rsidR="00B97850" w:rsidRPr="00A25CC3" w:rsidRDefault="00000000">
      <w:pPr>
        <w:spacing w:after="0"/>
        <w:jc w:val="both"/>
        <w:rPr>
          <w:lang w:val="ru-RU"/>
        </w:rPr>
      </w:pPr>
      <w:bookmarkStart w:id="0" w:name="z1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целях реализации подпункта 15) статьи 4 Закона Республики Казахстан от 18 февраля 2011 года "О науке" </w:t>
      </w:r>
      <w:r w:rsidRPr="00A25CC3">
        <w:rPr>
          <w:b/>
          <w:color w:val="000000"/>
          <w:sz w:val="28"/>
          <w:lang w:val="ru-RU"/>
        </w:rPr>
        <w:t>ПРИКАЗЫВАЮ</w:t>
      </w:r>
      <w:r w:rsidRPr="00A25CC3">
        <w:rPr>
          <w:color w:val="000000"/>
          <w:sz w:val="28"/>
          <w:lang w:val="ru-RU"/>
        </w:rPr>
        <w:t>:</w:t>
      </w:r>
    </w:p>
    <w:p w14:paraId="2BD692C9" w14:textId="77777777" w:rsidR="00B97850" w:rsidRPr="00A25CC3" w:rsidRDefault="00000000">
      <w:pPr>
        <w:spacing w:after="0"/>
        <w:jc w:val="both"/>
        <w:rPr>
          <w:lang w:val="ru-RU"/>
        </w:rPr>
      </w:pPr>
      <w:bookmarkStart w:id="1" w:name="z2"/>
      <w:bookmarkEnd w:id="0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1. Утвердить Правила присвоения ученых званий (ассоциированный профессор (доцент), профессор) согласно приложению 1 к настоящему приказу.</w:t>
      </w:r>
    </w:p>
    <w:p w14:paraId="61C9E184" w14:textId="77777777" w:rsidR="00B97850" w:rsidRPr="00A25CC3" w:rsidRDefault="00000000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2. Комитету по контролю в сфере образования и науки (</w:t>
      </w:r>
      <w:proofErr w:type="spellStart"/>
      <w:r w:rsidRPr="00A25CC3">
        <w:rPr>
          <w:color w:val="000000"/>
          <w:sz w:val="28"/>
          <w:lang w:val="ru-RU"/>
        </w:rPr>
        <w:t>Бектемесов</w:t>
      </w:r>
      <w:proofErr w:type="spellEnd"/>
      <w:r w:rsidRPr="00A25CC3">
        <w:rPr>
          <w:color w:val="000000"/>
          <w:sz w:val="28"/>
          <w:lang w:val="ru-RU"/>
        </w:rPr>
        <w:t xml:space="preserve"> М.А.):</w:t>
      </w:r>
    </w:p>
    <w:p w14:paraId="18DD5D25" w14:textId="77777777" w:rsidR="00B97850" w:rsidRPr="00A25CC3" w:rsidRDefault="00000000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14:paraId="7F4B2642" w14:textId="77777777" w:rsidR="00B97850" w:rsidRPr="00A25CC3" w:rsidRDefault="00000000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после государственной регистрации опубликовать настоящий приказ в средствах массовой информации.</w:t>
      </w:r>
    </w:p>
    <w:p w14:paraId="0107BFAC" w14:textId="77777777" w:rsidR="00B97850" w:rsidRPr="00A25CC3" w:rsidRDefault="00000000">
      <w:pPr>
        <w:spacing w:after="0"/>
        <w:jc w:val="both"/>
        <w:rPr>
          <w:lang w:val="ru-RU"/>
        </w:rPr>
      </w:pPr>
      <w:bookmarkStart w:id="5" w:name="z6"/>
      <w:bookmarkEnd w:id="4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3. Признать утратившими силу некоторые приказы Министра образования и науки Республики Казахстан согласно приложению 2 к настоящему приказу.</w:t>
      </w:r>
    </w:p>
    <w:p w14:paraId="2150C92E" w14:textId="77777777" w:rsidR="00B97850" w:rsidRPr="00A25CC3" w:rsidRDefault="00000000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</w:t>
      </w:r>
      <w:proofErr w:type="spellStart"/>
      <w:r w:rsidRPr="00A25CC3">
        <w:rPr>
          <w:color w:val="000000"/>
          <w:sz w:val="28"/>
          <w:lang w:val="ru-RU"/>
        </w:rPr>
        <w:t>Орунханова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gramStart"/>
      <w:r w:rsidRPr="00A25CC3">
        <w:rPr>
          <w:color w:val="000000"/>
          <w:sz w:val="28"/>
          <w:lang w:val="ru-RU"/>
        </w:rPr>
        <w:t>М.К.</w:t>
      </w:r>
      <w:proofErr w:type="gramEnd"/>
    </w:p>
    <w:p w14:paraId="3342BD2F" w14:textId="77777777" w:rsidR="00B97850" w:rsidRPr="00A25CC3" w:rsidRDefault="00000000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97850" w14:paraId="4F5A125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22608064" w14:textId="77777777" w:rsidR="00B9785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A4305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Б. </w:t>
            </w:r>
            <w:proofErr w:type="spellStart"/>
            <w:r>
              <w:rPr>
                <w:color w:val="000000"/>
                <w:sz w:val="20"/>
              </w:rPr>
              <w:t>Жумагулов</w:t>
            </w:r>
            <w:proofErr w:type="spellEnd"/>
          </w:p>
        </w:tc>
      </w:tr>
    </w:tbl>
    <w:p w14:paraId="4D7E44AF" w14:textId="77777777" w:rsidR="00B97850" w:rsidRDefault="0000000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97850" w:rsidRPr="00A25CC3" w14:paraId="29F2008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C672" w14:textId="77777777" w:rsidR="00B9785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A0DD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Приложение 1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 xml:space="preserve">от 31 марта 2011 года № 128 </w:t>
            </w:r>
          </w:p>
        </w:tc>
      </w:tr>
    </w:tbl>
    <w:p w14:paraId="440AEC67" w14:textId="77777777" w:rsidR="00B97850" w:rsidRPr="00A25CC3" w:rsidRDefault="00000000">
      <w:pPr>
        <w:spacing w:after="0"/>
        <w:rPr>
          <w:lang w:val="ru-RU"/>
        </w:rPr>
      </w:pPr>
      <w:bookmarkStart w:id="8" w:name="z10"/>
      <w:r w:rsidRPr="00A25CC3">
        <w:rPr>
          <w:b/>
          <w:color w:val="000000"/>
          <w:lang w:val="ru-RU"/>
        </w:rPr>
        <w:t xml:space="preserve"> Правила присвоения ученых званий</w:t>
      </w:r>
      <w:r w:rsidRPr="00A25CC3">
        <w:rPr>
          <w:lang w:val="ru-RU"/>
        </w:rPr>
        <w:br/>
      </w:r>
      <w:r w:rsidRPr="00A25CC3">
        <w:rPr>
          <w:b/>
          <w:color w:val="000000"/>
          <w:lang w:val="ru-RU"/>
        </w:rPr>
        <w:t>(ассоциированный профессор (доцент), профессор)</w:t>
      </w:r>
    </w:p>
    <w:p w14:paraId="721C01A8" w14:textId="77777777" w:rsidR="00B97850" w:rsidRPr="00A25CC3" w:rsidRDefault="00000000">
      <w:pPr>
        <w:spacing w:after="0"/>
        <w:jc w:val="both"/>
        <w:rPr>
          <w:lang w:val="ru-RU"/>
        </w:rPr>
      </w:pPr>
      <w:bookmarkStart w:id="9" w:name="z11"/>
      <w:bookmarkEnd w:id="8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1. Настоящие Правила разработаны в соответствии с подпунктом 15) статьи 4 Закона Республики Казахстан от 18 февраля 2011 года "О науке" и определяют порядок присвоения ученых званий (ассоциированный профессор (доцент), профессор).</w:t>
      </w:r>
    </w:p>
    <w:p w14:paraId="37788CDB" w14:textId="77777777" w:rsidR="00B97850" w:rsidRPr="00A25CC3" w:rsidRDefault="00000000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2. Ученые звания ассоциированного профессора (доцента) и профессора присваиваются уполномоченным органом в сфере образования и науки работникам научных организаций, организаций высшего и (или) </w:t>
      </w:r>
      <w:r w:rsidRPr="00A25CC3">
        <w:rPr>
          <w:color w:val="000000"/>
          <w:sz w:val="28"/>
          <w:lang w:val="ru-RU"/>
        </w:rPr>
        <w:lastRenderedPageBreak/>
        <w:t>послевузовского образования (далее - вузы) на основе представления их кандидатур Учеными советами указанных организаций (далее - Ученые советы).</w:t>
      </w:r>
    </w:p>
    <w:bookmarkEnd w:id="10"/>
    <w:p w14:paraId="26C08D18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Пункт 2 в редакции приказа Министра образования и науки РК от 28.09.2018 </w:t>
      </w:r>
      <w:r w:rsidRPr="00A25CC3">
        <w:rPr>
          <w:color w:val="000000"/>
          <w:sz w:val="28"/>
          <w:lang w:val="ru-RU"/>
        </w:rPr>
        <w:t>№ 512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43F19BE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proofErr w:type="gramStart"/>
      <w:r w:rsidRPr="00A25CC3">
        <w:rPr>
          <w:color w:val="000000"/>
          <w:sz w:val="28"/>
          <w:lang w:val="ru-RU"/>
        </w:rPr>
        <w:t>2-1</w:t>
      </w:r>
      <w:proofErr w:type="gramEnd"/>
      <w:r w:rsidRPr="00A25CC3">
        <w:rPr>
          <w:color w:val="000000"/>
          <w:sz w:val="28"/>
          <w:lang w:val="ru-RU"/>
        </w:rPr>
        <w:t>. Ученые звания присваиваются по специальности, указанной во втором уровне Классификатора научных направлений, утвержденного приказом министра образования и науки Республики Казахстан от 5 августа 2021 года № 386.</w:t>
      </w:r>
    </w:p>
    <w:p w14:paraId="26F699A7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</w:t>
      </w:r>
      <w:proofErr w:type="gramStart"/>
      <w:r w:rsidRPr="00A25CC3">
        <w:rPr>
          <w:color w:val="FF0000"/>
          <w:sz w:val="28"/>
          <w:lang w:val="ru-RU"/>
        </w:rPr>
        <w:t>2-1</w:t>
      </w:r>
      <w:proofErr w:type="gramEnd"/>
      <w:r w:rsidRPr="00A25CC3">
        <w:rPr>
          <w:color w:val="FF0000"/>
          <w:sz w:val="28"/>
          <w:lang w:val="ru-RU"/>
        </w:rPr>
        <w:t xml:space="preserve"> в соответствии с приказом и.о. Министра науки и высшего образования РК от 09.01.2023 </w:t>
      </w:r>
      <w:r w:rsidRPr="00A25CC3">
        <w:rPr>
          <w:color w:val="000000"/>
          <w:sz w:val="28"/>
          <w:lang w:val="ru-RU"/>
        </w:rPr>
        <w:t>№ 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5D716000" w14:textId="77777777" w:rsidR="00B97850" w:rsidRPr="00A25CC3" w:rsidRDefault="00000000">
      <w:pPr>
        <w:spacing w:after="0"/>
        <w:jc w:val="both"/>
        <w:rPr>
          <w:lang w:val="ru-RU"/>
        </w:rPr>
      </w:pPr>
      <w:bookmarkStart w:id="11" w:name="z1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3. Уполномоченным органом является Комитет по обеспечению качества в сфере образования и науки Министерства образования и науки Республики Казахстан (далее – Комитет).</w:t>
      </w:r>
    </w:p>
    <w:bookmarkEnd w:id="11"/>
    <w:p w14:paraId="617CD303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30.04.2020 </w:t>
      </w:r>
      <w:r w:rsidRPr="00A25CC3">
        <w:rPr>
          <w:color w:val="000000"/>
          <w:sz w:val="28"/>
          <w:lang w:val="ru-RU"/>
        </w:rPr>
        <w:t>№ 170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0CB81354" w14:textId="77777777" w:rsidR="00B97850" w:rsidRPr="00A25CC3" w:rsidRDefault="00000000">
      <w:pPr>
        <w:spacing w:after="0"/>
        <w:jc w:val="both"/>
        <w:rPr>
          <w:lang w:val="ru-RU"/>
        </w:rPr>
      </w:pPr>
      <w:bookmarkStart w:id="12" w:name="z1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4. Ученое звание ассоциированного профессора (доцента) присваивается лицу с ученой степенью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академической степенью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степенью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(далее - претенденты), работающему в организации, представляющей ходатайство о присвоении ученого звания, на полной ставке, при наличии:</w:t>
      </w:r>
    </w:p>
    <w:bookmarkEnd w:id="12"/>
    <w:p w14:paraId="0CCA2CF3" w14:textId="77777777" w:rsidR="00B97850" w:rsidRPr="00A25CC3" w:rsidRDefault="00B97850">
      <w:pPr>
        <w:spacing w:after="0"/>
        <w:rPr>
          <w:lang w:val="ru-RU"/>
        </w:rPr>
      </w:pPr>
    </w:p>
    <w:p w14:paraId="432B18EE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не менее 3 лет после защиты диссертации, из них 2 года замещающим должности не ниже доцента (ассоциированного профессора)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организации.</w:t>
      </w:r>
    </w:p>
    <w:p w14:paraId="67683435" w14:textId="77777777" w:rsidR="00B97850" w:rsidRPr="00A25CC3" w:rsidRDefault="00000000">
      <w:pPr>
        <w:spacing w:after="0"/>
        <w:jc w:val="both"/>
        <w:rPr>
          <w:lang w:val="ru-RU"/>
        </w:rPr>
      </w:pPr>
      <w:bookmarkStart w:id="13" w:name="z10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Для претендентов, имеющих академическую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 xml:space="preserve">), доктора по профилю, стаж в должности не ниже ассоциированного </w:t>
      </w:r>
      <w:r w:rsidRPr="00A25CC3">
        <w:rPr>
          <w:color w:val="000000"/>
          <w:sz w:val="28"/>
          <w:lang w:val="ru-RU"/>
        </w:rPr>
        <w:lastRenderedPageBreak/>
        <w:t>профессора (доцента) вуза или старшего научного сотрудника в научной организации не требуется;</w:t>
      </w:r>
    </w:p>
    <w:p w14:paraId="23A7B59D" w14:textId="77777777" w:rsidR="00B97850" w:rsidRPr="00A25CC3" w:rsidRDefault="00000000">
      <w:pPr>
        <w:spacing w:after="0"/>
        <w:jc w:val="both"/>
        <w:rPr>
          <w:lang w:val="ru-RU"/>
        </w:rPr>
      </w:pPr>
      <w:bookmarkStart w:id="14" w:name="z105"/>
      <w:bookmarkEnd w:id="1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14 (четырнадцать) научных статей в периодических научных изданиях, соответствующих специальности претендента и опубликованных после защиты диссертации, в том числе 10 (десять) научных статей в изданиях, рекомендуемых уполномоченным органом и 2 (две) научные статьи в международных рецензируемых научных журналах.</w:t>
      </w:r>
    </w:p>
    <w:p w14:paraId="73EF1223" w14:textId="77777777" w:rsidR="00B97850" w:rsidRPr="00A25CC3" w:rsidRDefault="00000000">
      <w:pPr>
        <w:spacing w:after="0"/>
        <w:jc w:val="both"/>
        <w:rPr>
          <w:lang w:val="ru-RU"/>
        </w:rPr>
      </w:pPr>
      <w:bookmarkStart w:id="15" w:name="z106"/>
      <w:bookmarkEnd w:id="1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К международным рецензируемым научным журналам, указанным в подпункт 2) пункта 4 к настоящим Правилам, относятся журналы, входящие в 1, 2 и 3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Жорнал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Цитэйшэн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Репортс</w:t>
      </w:r>
      <w:proofErr w:type="spellEnd"/>
      <w:r w:rsidRPr="00A25CC3">
        <w:rPr>
          <w:color w:val="000000"/>
          <w:sz w:val="28"/>
          <w:lang w:val="ru-RU"/>
        </w:rPr>
        <w:t xml:space="preserve">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Кларивэйт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Аналитикс</w:t>
      </w:r>
      <w:proofErr w:type="spellEnd"/>
      <w:r w:rsidRPr="00A25CC3">
        <w:rPr>
          <w:color w:val="000000"/>
          <w:sz w:val="28"/>
          <w:lang w:val="ru-RU"/>
        </w:rPr>
        <w:t xml:space="preserve">) или имеющие в базе данных </w:t>
      </w: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Скопус</w:t>
      </w:r>
      <w:proofErr w:type="spellEnd"/>
      <w:r w:rsidRPr="00A25CC3">
        <w:rPr>
          <w:color w:val="000000"/>
          <w:sz w:val="28"/>
          <w:lang w:val="ru-RU"/>
        </w:rPr>
        <w:t xml:space="preserve">) показатель </w:t>
      </w:r>
      <w:proofErr w:type="spellStart"/>
      <w:r w:rsidRPr="00A25CC3">
        <w:rPr>
          <w:color w:val="000000"/>
          <w:sz w:val="28"/>
          <w:lang w:val="ru-RU"/>
        </w:rPr>
        <w:t>процентиль</w:t>
      </w:r>
      <w:proofErr w:type="spellEnd"/>
      <w:r w:rsidRPr="00A25CC3">
        <w:rPr>
          <w:color w:val="000000"/>
          <w:sz w:val="28"/>
          <w:lang w:val="ru-RU"/>
        </w:rPr>
        <w:t xml:space="preserve">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СайтСкор</w:t>
      </w:r>
      <w:proofErr w:type="spellEnd"/>
      <w:r w:rsidRPr="00A25CC3">
        <w:rPr>
          <w:color w:val="000000"/>
          <w:sz w:val="28"/>
          <w:lang w:val="ru-RU"/>
        </w:rPr>
        <w:t xml:space="preserve">) не менее 35 по научной области, соответствующей специальности претендента. Для лиц, претендующих на ученые звания в области социальных и гуманитарных наук, учитываются также статьи и обзоры, индексируемые в </w:t>
      </w:r>
      <w:r>
        <w:rPr>
          <w:color w:val="000000"/>
          <w:sz w:val="28"/>
        </w:rPr>
        <w:t>Arts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Humanities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(Арт энд </w:t>
      </w:r>
      <w:proofErr w:type="spellStart"/>
      <w:r w:rsidRPr="00A25CC3">
        <w:rPr>
          <w:color w:val="000000"/>
          <w:sz w:val="28"/>
          <w:lang w:val="ru-RU"/>
        </w:rPr>
        <w:t>Хьюманитис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Цитэйшэн</w:t>
      </w:r>
      <w:proofErr w:type="spellEnd"/>
      <w:r w:rsidRPr="00A25CC3">
        <w:rPr>
          <w:color w:val="000000"/>
          <w:sz w:val="28"/>
          <w:lang w:val="ru-RU"/>
        </w:rPr>
        <w:t xml:space="preserve"> Индекс), </w:t>
      </w:r>
      <w:r>
        <w:rPr>
          <w:color w:val="000000"/>
          <w:sz w:val="28"/>
        </w:rPr>
        <w:t>Science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A25CC3">
        <w:rPr>
          <w:color w:val="000000"/>
          <w:sz w:val="28"/>
          <w:lang w:val="ru-RU"/>
        </w:rPr>
        <w:t xml:space="preserve"> (Сайенс </w:t>
      </w:r>
      <w:proofErr w:type="spellStart"/>
      <w:r w:rsidRPr="00A25CC3">
        <w:rPr>
          <w:color w:val="000000"/>
          <w:sz w:val="28"/>
          <w:lang w:val="ru-RU"/>
        </w:rPr>
        <w:t>Цитэйшэн</w:t>
      </w:r>
      <w:proofErr w:type="spellEnd"/>
      <w:r w:rsidRPr="00A25CC3">
        <w:rPr>
          <w:color w:val="000000"/>
          <w:sz w:val="28"/>
          <w:lang w:val="ru-RU"/>
        </w:rPr>
        <w:t xml:space="preserve"> Индекс </w:t>
      </w:r>
      <w:proofErr w:type="spellStart"/>
      <w:r w:rsidRPr="00A25CC3">
        <w:rPr>
          <w:color w:val="000000"/>
          <w:sz w:val="28"/>
          <w:lang w:val="ru-RU"/>
        </w:rPr>
        <w:t>Экспандид</w:t>
      </w:r>
      <w:proofErr w:type="spellEnd"/>
      <w:r w:rsidRPr="00A25CC3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Social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Сошиал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Сайенсиз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Цитэйшэн</w:t>
      </w:r>
      <w:proofErr w:type="spellEnd"/>
      <w:r w:rsidRPr="00A25CC3">
        <w:rPr>
          <w:color w:val="000000"/>
          <w:sz w:val="28"/>
          <w:lang w:val="ru-RU"/>
        </w:rPr>
        <w:t xml:space="preserve"> Индекс) базы данных </w:t>
      </w:r>
      <w:r>
        <w:rPr>
          <w:color w:val="000000"/>
          <w:sz w:val="28"/>
        </w:rPr>
        <w:t>Web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A25CC3">
        <w:rPr>
          <w:color w:val="000000"/>
          <w:sz w:val="28"/>
          <w:lang w:val="ru-RU"/>
        </w:rPr>
        <w:t xml:space="preserve"> (Веб оф Сайенс Кор </w:t>
      </w:r>
      <w:proofErr w:type="spellStart"/>
      <w:r w:rsidRPr="00A25CC3">
        <w:rPr>
          <w:color w:val="000000"/>
          <w:sz w:val="28"/>
          <w:lang w:val="ru-RU"/>
        </w:rPr>
        <w:t>Коллекшн</w:t>
      </w:r>
      <w:proofErr w:type="spellEnd"/>
      <w:r w:rsidRPr="00A25CC3">
        <w:rPr>
          <w:color w:val="000000"/>
          <w:sz w:val="28"/>
          <w:lang w:val="ru-RU"/>
        </w:rPr>
        <w:t xml:space="preserve">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Кларивэйт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Аналитикс</w:t>
      </w:r>
      <w:proofErr w:type="spellEnd"/>
      <w:r w:rsidRPr="00A25CC3">
        <w:rPr>
          <w:color w:val="000000"/>
          <w:sz w:val="28"/>
          <w:lang w:val="ru-RU"/>
        </w:rPr>
        <w:t>).</w:t>
      </w:r>
    </w:p>
    <w:p w14:paraId="3597BB35" w14:textId="77777777" w:rsidR="00B97850" w:rsidRPr="00A25CC3" w:rsidRDefault="00000000">
      <w:pPr>
        <w:spacing w:after="0"/>
        <w:jc w:val="both"/>
        <w:rPr>
          <w:lang w:val="ru-RU"/>
        </w:rPr>
      </w:pPr>
      <w:bookmarkStart w:id="16" w:name="z107"/>
      <w:bookmarkEnd w:id="15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Статьи в международных рецензируемых научных журналах имеют тип "Статья" (</w:t>
      </w:r>
      <w:r>
        <w:rPr>
          <w:color w:val="000000"/>
          <w:sz w:val="28"/>
        </w:rPr>
        <w:t>Article</w:t>
      </w:r>
      <w:r w:rsidRPr="00A25CC3">
        <w:rPr>
          <w:color w:val="000000"/>
          <w:sz w:val="28"/>
          <w:lang w:val="ru-RU"/>
        </w:rPr>
        <w:t xml:space="preserve"> (Артикль) или "Обзор" (</w:t>
      </w:r>
      <w:r>
        <w:rPr>
          <w:color w:val="000000"/>
          <w:sz w:val="28"/>
        </w:rPr>
        <w:t>Review</w:t>
      </w:r>
      <w:r w:rsidRPr="00A25CC3">
        <w:rPr>
          <w:color w:val="000000"/>
          <w:sz w:val="28"/>
          <w:lang w:val="ru-RU"/>
        </w:rPr>
        <w:t xml:space="preserve"> (Ревью) и соответствуют тематической направленности журнала, заявленной в указанных базах. Допускается публикация в международных рецензируемых научных журналах, имеющих междисциплинарное направление (</w:t>
      </w:r>
      <w:r>
        <w:rPr>
          <w:color w:val="000000"/>
          <w:sz w:val="28"/>
        </w:rPr>
        <w:t>Multidisciplinary</w:t>
      </w:r>
      <w:r w:rsidRPr="00A25CC3">
        <w:rPr>
          <w:color w:val="000000"/>
          <w:sz w:val="28"/>
          <w:lang w:val="ru-RU"/>
        </w:rPr>
        <w:t xml:space="preserve">). При этом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Жорнал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Цитэйшэн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Репортс</w:t>
      </w:r>
      <w:proofErr w:type="spellEnd"/>
      <w:r w:rsidRPr="00A25CC3">
        <w:rPr>
          <w:color w:val="000000"/>
          <w:sz w:val="28"/>
          <w:lang w:val="ru-RU"/>
        </w:rPr>
        <w:t xml:space="preserve">) либо показатель </w:t>
      </w:r>
      <w:proofErr w:type="spellStart"/>
      <w:r w:rsidRPr="00A25CC3">
        <w:rPr>
          <w:color w:val="000000"/>
          <w:sz w:val="28"/>
          <w:lang w:val="ru-RU"/>
        </w:rPr>
        <w:t>процентиль</w:t>
      </w:r>
      <w:proofErr w:type="spellEnd"/>
      <w:r w:rsidRPr="00A25CC3">
        <w:rPr>
          <w:color w:val="000000"/>
          <w:sz w:val="28"/>
          <w:lang w:val="ru-RU"/>
        </w:rPr>
        <w:t xml:space="preserve">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СайтСкор</w:t>
      </w:r>
      <w:proofErr w:type="spellEnd"/>
      <w:r w:rsidRPr="00A25CC3">
        <w:rPr>
          <w:color w:val="000000"/>
          <w:sz w:val="28"/>
          <w:lang w:val="ru-RU"/>
        </w:rPr>
        <w:t xml:space="preserve">) в базе данных </w:t>
      </w: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Скопус</w:t>
      </w:r>
      <w:proofErr w:type="spellEnd"/>
      <w:r w:rsidRPr="00A25CC3">
        <w:rPr>
          <w:color w:val="000000"/>
          <w:sz w:val="28"/>
          <w:lang w:val="ru-RU"/>
        </w:rPr>
        <w:t xml:space="preserve">) учитывается за год публикации, указанный в соответствующей базе данных.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Жорнал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Цитэйшэн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Репортс</w:t>
      </w:r>
      <w:proofErr w:type="spellEnd"/>
      <w:r w:rsidRPr="00A25CC3">
        <w:rPr>
          <w:color w:val="000000"/>
          <w:sz w:val="28"/>
          <w:lang w:val="ru-RU"/>
        </w:rPr>
        <w:t>) определяется по импакт-фактору.</w:t>
      </w:r>
    </w:p>
    <w:p w14:paraId="18F5A8B6" w14:textId="77777777" w:rsidR="00B97850" w:rsidRPr="00A25CC3" w:rsidRDefault="00000000">
      <w:pPr>
        <w:spacing w:after="0"/>
        <w:jc w:val="both"/>
        <w:rPr>
          <w:lang w:val="ru-RU"/>
        </w:rPr>
      </w:pPr>
      <w:bookmarkStart w:id="17" w:name="z108"/>
      <w:bookmarkEnd w:id="16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случае, если индексация международного рецензируемого научного журнала в базе </w:t>
      </w: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и/или </w:t>
      </w:r>
      <w:r>
        <w:rPr>
          <w:color w:val="000000"/>
          <w:sz w:val="28"/>
        </w:rPr>
        <w:t>Web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25CC3">
        <w:rPr>
          <w:color w:val="000000"/>
          <w:sz w:val="28"/>
          <w:lang w:val="ru-RU"/>
        </w:rPr>
        <w:t xml:space="preserve"> прекращена в связи с нарушениями, то все статьи претендента в данном журнале не учитываются.</w:t>
      </w:r>
    </w:p>
    <w:p w14:paraId="23561A65" w14:textId="77777777" w:rsidR="00B97850" w:rsidRPr="00A25CC3" w:rsidRDefault="00000000">
      <w:pPr>
        <w:spacing w:after="0"/>
        <w:jc w:val="both"/>
        <w:rPr>
          <w:lang w:val="ru-RU"/>
        </w:rPr>
      </w:pPr>
      <w:bookmarkStart w:id="18" w:name="z109"/>
      <w:bookmarkEnd w:id="17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Содержание статьи соответствует подпункту 3) пункта 2 Требований к научным изданиям для включения их в перечень изданий, рекомендуемых для публикации результатов научной деятельности, утвержденных приказом Министра образования и науки Республики Казахстан от 12 января 2016 года № </w:t>
      </w:r>
      <w:r w:rsidRPr="00A25CC3">
        <w:rPr>
          <w:color w:val="000000"/>
          <w:sz w:val="28"/>
          <w:lang w:val="ru-RU"/>
        </w:rPr>
        <w:lastRenderedPageBreak/>
        <w:t>20 (зарегистрирован в Реестре государственной регистрации нормативных правовых актов под № 13409).</w:t>
      </w:r>
    </w:p>
    <w:p w14:paraId="393F6B16" w14:textId="77777777" w:rsidR="00B97850" w:rsidRPr="00A25CC3" w:rsidRDefault="00000000">
      <w:pPr>
        <w:spacing w:after="0"/>
        <w:jc w:val="both"/>
        <w:rPr>
          <w:lang w:val="ru-RU"/>
        </w:rPr>
      </w:pPr>
      <w:bookmarkStart w:id="19" w:name="z110"/>
      <w:bookmarkEnd w:id="18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случае наличия научных статей, превышающих требуемое количество в международных рецензируемых научных журналах, 1 (одна) статья в таком журнале учитывается как 2 (две) статьи в изданиях, рекомендованных уполномоченным органом.</w:t>
      </w:r>
    </w:p>
    <w:p w14:paraId="50FBEF07" w14:textId="77777777" w:rsidR="00B97850" w:rsidRPr="00A25CC3" w:rsidRDefault="00000000">
      <w:pPr>
        <w:spacing w:after="0"/>
        <w:jc w:val="both"/>
        <w:rPr>
          <w:lang w:val="ru-RU"/>
        </w:rPr>
      </w:pPr>
      <w:bookmarkStart w:id="20" w:name="z111"/>
      <w:bookmarkEnd w:id="19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Учитывается как 2 (две) научные статьи в международных рецензируемых научных журналах монография (соискателю принадлежат не менее 3 печатных листов), которая издана в издательствах </w:t>
      </w:r>
      <w:r>
        <w:rPr>
          <w:color w:val="000000"/>
          <w:sz w:val="28"/>
        </w:rPr>
        <w:t>Elsevier</w:t>
      </w:r>
      <w:r w:rsidRPr="00A25CC3">
        <w:rPr>
          <w:color w:val="000000"/>
          <w:sz w:val="28"/>
          <w:lang w:val="ru-RU"/>
        </w:rPr>
        <w:t xml:space="preserve"> (Эльзевир), </w:t>
      </w:r>
      <w:r>
        <w:rPr>
          <w:color w:val="000000"/>
          <w:sz w:val="28"/>
        </w:rPr>
        <w:t>Brill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Брилл</w:t>
      </w:r>
      <w:proofErr w:type="spellEnd"/>
      <w:r w:rsidRPr="00A25CC3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CRC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Press</w:t>
      </w:r>
      <w:r w:rsidRPr="00A25CC3">
        <w:rPr>
          <w:color w:val="000000"/>
          <w:sz w:val="28"/>
          <w:lang w:val="ru-RU"/>
        </w:rPr>
        <w:t xml:space="preserve"> (СРС Пресс), </w:t>
      </w:r>
      <w:proofErr w:type="spellStart"/>
      <w:r>
        <w:rPr>
          <w:color w:val="000000"/>
          <w:sz w:val="28"/>
        </w:rPr>
        <w:t>DeGruyter</w:t>
      </w:r>
      <w:proofErr w:type="spellEnd"/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ДеГрюйтер</w:t>
      </w:r>
      <w:proofErr w:type="spellEnd"/>
      <w:r w:rsidRPr="00A25CC3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Edward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Elgar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Publishing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Эдвар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Элгар</w:t>
      </w:r>
      <w:proofErr w:type="spellEnd"/>
      <w:r w:rsidRPr="00A25CC3">
        <w:rPr>
          <w:color w:val="000000"/>
          <w:sz w:val="28"/>
          <w:lang w:val="ru-RU"/>
        </w:rPr>
        <w:t xml:space="preserve"> Паблишинг), </w:t>
      </w:r>
      <w:r>
        <w:rPr>
          <w:color w:val="000000"/>
          <w:sz w:val="28"/>
        </w:rPr>
        <w:t>John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Wiley</w:t>
      </w:r>
      <w:r w:rsidRPr="00A25CC3">
        <w:rPr>
          <w:color w:val="000000"/>
          <w:sz w:val="28"/>
          <w:lang w:val="ru-RU"/>
        </w:rPr>
        <w:t xml:space="preserve"> &amp; </w:t>
      </w:r>
      <w:r>
        <w:rPr>
          <w:color w:val="000000"/>
          <w:sz w:val="28"/>
        </w:rPr>
        <w:t>Sons</w:t>
      </w:r>
      <w:r w:rsidRPr="00A25CC3">
        <w:rPr>
          <w:color w:val="000000"/>
          <w:sz w:val="28"/>
          <w:lang w:val="ru-RU"/>
        </w:rPr>
        <w:t xml:space="preserve"> (Джон Уайли и </w:t>
      </w:r>
      <w:proofErr w:type="spellStart"/>
      <w:r w:rsidRPr="00A25CC3">
        <w:rPr>
          <w:color w:val="000000"/>
          <w:sz w:val="28"/>
          <w:lang w:val="ru-RU"/>
        </w:rPr>
        <w:t>Сонс</w:t>
      </w:r>
      <w:proofErr w:type="spellEnd"/>
      <w:r w:rsidRPr="00A25CC3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McGraw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Hill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Макроу</w:t>
      </w:r>
      <w:proofErr w:type="spellEnd"/>
      <w:r w:rsidRPr="00A25CC3">
        <w:rPr>
          <w:color w:val="000000"/>
          <w:sz w:val="28"/>
          <w:lang w:val="ru-RU"/>
        </w:rPr>
        <w:t xml:space="preserve"> Хилл), </w:t>
      </w:r>
      <w:r>
        <w:rPr>
          <w:color w:val="000000"/>
          <w:sz w:val="28"/>
        </w:rPr>
        <w:t>Palgrave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Macmillan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Палгрейв</w:t>
      </w:r>
      <w:proofErr w:type="spellEnd"/>
      <w:r w:rsidRPr="00A25CC3">
        <w:rPr>
          <w:color w:val="000000"/>
          <w:sz w:val="28"/>
          <w:lang w:val="ru-RU"/>
        </w:rPr>
        <w:t xml:space="preserve"> Макмиллан), </w:t>
      </w:r>
      <w:r>
        <w:rPr>
          <w:color w:val="000000"/>
          <w:sz w:val="28"/>
        </w:rPr>
        <w:t>Peter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</w:t>
      </w:r>
      <w:r w:rsidRPr="00A25CC3">
        <w:rPr>
          <w:color w:val="000000"/>
          <w:sz w:val="28"/>
          <w:lang w:val="ru-RU"/>
        </w:rPr>
        <w:t xml:space="preserve"> (Питер Лэнг), </w:t>
      </w:r>
      <w:r>
        <w:rPr>
          <w:color w:val="000000"/>
          <w:sz w:val="28"/>
        </w:rPr>
        <w:t>Prentice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Hall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Прентис</w:t>
      </w:r>
      <w:proofErr w:type="spellEnd"/>
      <w:r w:rsidRPr="00A25CC3">
        <w:rPr>
          <w:color w:val="000000"/>
          <w:sz w:val="28"/>
          <w:lang w:val="ru-RU"/>
        </w:rPr>
        <w:t xml:space="preserve"> Холл), </w:t>
      </w:r>
      <w:r>
        <w:rPr>
          <w:color w:val="000000"/>
          <w:sz w:val="28"/>
        </w:rPr>
        <w:t>Routledge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Рутледж</w:t>
      </w:r>
      <w:proofErr w:type="spellEnd"/>
      <w:r w:rsidRPr="00A25CC3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Sage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Publications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Сэйдж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Публикейшен</w:t>
      </w:r>
      <w:proofErr w:type="spellEnd"/>
      <w:r w:rsidRPr="00A25CC3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Springer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Nature</w:t>
      </w:r>
      <w:r w:rsidRPr="00A25CC3">
        <w:rPr>
          <w:color w:val="000000"/>
          <w:sz w:val="28"/>
          <w:lang w:val="ru-RU"/>
        </w:rPr>
        <w:t xml:space="preserve"> (Шпрингер </w:t>
      </w:r>
      <w:proofErr w:type="spellStart"/>
      <w:r w:rsidRPr="00A25CC3">
        <w:rPr>
          <w:color w:val="000000"/>
          <w:sz w:val="28"/>
          <w:lang w:val="ru-RU"/>
        </w:rPr>
        <w:t>Нэйчар</w:t>
      </w:r>
      <w:proofErr w:type="spellEnd"/>
      <w:r w:rsidRPr="00A25CC3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Taylor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Francis</w:t>
      </w:r>
      <w:r w:rsidRPr="00A25CC3">
        <w:rPr>
          <w:color w:val="000000"/>
          <w:sz w:val="28"/>
          <w:lang w:val="ru-RU"/>
        </w:rPr>
        <w:t xml:space="preserve"> (Тейлор и Фрэнсис), </w:t>
      </w:r>
      <w:r>
        <w:rPr>
          <w:color w:val="000000"/>
          <w:sz w:val="28"/>
        </w:rPr>
        <w:t>Wolters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Kluwer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Вольтерс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Клувер</w:t>
      </w:r>
      <w:proofErr w:type="spellEnd"/>
      <w:r w:rsidRPr="00A25CC3">
        <w:rPr>
          <w:color w:val="000000"/>
          <w:sz w:val="28"/>
          <w:lang w:val="ru-RU"/>
        </w:rPr>
        <w:t xml:space="preserve">) (далее-доверенные издательства) или в издательстве университета из топ-100 рейтинга </w:t>
      </w:r>
      <w:r>
        <w:rPr>
          <w:color w:val="000000"/>
          <w:sz w:val="28"/>
        </w:rPr>
        <w:t>US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News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Best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Global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Rankings</w:t>
      </w:r>
      <w:r w:rsidRPr="00A25CC3">
        <w:rPr>
          <w:color w:val="000000"/>
          <w:sz w:val="28"/>
          <w:lang w:val="ru-RU"/>
        </w:rPr>
        <w:t xml:space="preserve"> (ЮС Ньюс Бест Глобал </w:t>
      </w:r>
      <w:proofErr w:type="spellStart"/>
      <w:r w:rsidRPr="00A25CC3">
        <w:rPr>
          <w:color w:val="000000"/>
          <w:sz w:val="28"/>
          <w:lang w:val="ru-RU"/>
        </w:rPr>
        <w:t>Юниверситис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Ранкинс</w:t>
      </w:r>
      <w:proofErr w:type="spellEnd"/>
      <w:r w:rsidRPr="00A25CC3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Academic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A25CC3">
        <w:rPr>
          <w:color w:val="000000"/>
          <w:sz w:val="28"/>
          <w:lang w:val="ru-RU"/>
        </w:rPr>
        <w:t xml:space="preserve"> (Академик </w:t>
      </w:r>
      <w:proofErr w:type="spellStart"/>
      <w:r w:rsidRPr="00A25CC3">
        <w:rPr>
          <w:color w:val="000000"/>
          <w:sz w:val="28"/>
          <w:lang w:val="ru-RU"/>
        </w:rPr>
        <w:t>Ранкин</w:t>
      </w:r>
      <w:proofErr w:type="spellEnd"/>
      <w:r w:rsidRPr="00A25CC3">
        <w:rPr>
          <w:color w:val="000000"/>
          <w:sz w:val="28"/>
          <w:lang w:val="ru-RU"/>
        </w:rPr>
        <w:t xml:space="preserve"> оф </w:t>
      </w:r>
      <w:proofErr w:type="spellStart"/>
      <w:r w:rsidRPr="00A25CC3">
        <w:rPr>
          <w:color w:val="000000"/>
          <w:sz w:val="28"/>
          <w:lang w:val="ru-RU"/>
        </w:rPr>
        <w:t>Ворлд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Юниверситис</w:t>
      </w:r>
      <w:proofErr w:type="spellEnd"/>
      <w:r w:rsidRPr="00A25CC3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Times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Higher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Education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University</w:t>
      </w:r>
      <w:r w:rsidRPr="00A25CC3">
        <w:rPr>
          <w:color w:val="000000"/>
          <w:sz w:val="28"/>
          <w:lang w:val="ru-RU"/>
        </w:rPr>
        <w:t xml:space="preserve"> (Таймс Хайр </w:t>
      </w:r>
      <w:proofErr w:type="spellStart"/>
      <w:r w:rsidRPr="00A25CC3">
        <w:rPr>
          <w:color w:val="000000"/>
          <w:sz w:val="28"/>
          <w:lang w:val="ru-RU"/>
        </w:rPr>
        <w:t>Эдюкейшн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Ворлд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Юниверсити</w:t>
      </w:r>
      <w:proofErr w:type="spellEnd"/>
      <w:r w:rsidRPr="00A25CC3">
        <w:rPr>
          <w:color w:val="000000"/>
          <w:sz w:val="28"/>
          <w:lang w:val="ru-RU"/>
        </w:rPr>
        <w:t>). В случае наличия главы в вышеуказанной монографии (соискателю принадлежит не менее 1 печатного листа), она учитывается как 1 (одна) статья в международном рецензируемом научном журнале.</w:t>
      </w:r>
    </w:p>
    <w:p w14:paraId="6C0DB6AF" w14:textId="77777777" w:rsidR="00B97850" w:rsidRPr="00A25CC3" w:rsidRDefault="00000000">
      <w:pPr>
        <w:spacing w:after="0"/>
        <w:jc w:val="both"/>
        <w:rPr>
          <w:lang w:val="ru-RU"/>
        </w:rPr>
      </w:pPr>
      <w:bookmarkStart w:id="21" w:name="z112"/>
      <w:bookmarkEnd w:id="20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Патенты </w:t>
      </w:r>
      <w:proofErr w:type="gramStart"/>
      <w:r w:rsidRPr="00A25CC3">
        <w:rPr>
          <w:color w:val="000000"/>
          <w:sz w:val="28"/>
          <w:lang w:val="ru-RU"/>
        </w:rPr>
        <w:t>Соединенных штатов Америки</w:t>
      </w:r>
      <w:proofErr w:type="gramEnd"/>
      <w:r w:rsidRPr="00A25CC3">
        <w:rPr>
          <w:color w:val="000000"/>
          <w:sz w:val="28"/>
          <w:lang w:val="ru-RU"/>
        </w:rPr>
        <w:t xml:space="preserve">, Европейского союза и Японии, включенные в </w:t>
      </w:r>
      <w:r>
        <w:rPr>
          <w:color w:val="000000"/>
          <w:sz w:val="28"/>
        </w:rPr>
        <w:t>Derwent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Innovations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Дервент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Инновэшн</w:t>
      </w:r>
      <w:proofErr w:type="spellEnd"/>
      <w:r w:rsidRPr="00A25CC3">
        <w:rPr>
          <w:color w:val="000000"/>
          <w:sz w:val="28"/>
          <w:lang w:val="ru-RU"/>
        </w:rPr>
        <w:t xml:space="preserve"> Индекс) в базе данных </w:t>
      </w:r>
      <w:r>
        <w:rPr>
          <w:color w:val="000000"/>
          <w:sz w:val="28"/>
        </w:rPr>
        <w:t>Web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25CC3">
        <w:rPr>
          <w:color w:val="000000"/>
          <w:sz w:val="28"/>
          <w:lang w:val="ru-RU"/>
        </w:rPr>
        <w:t xml:space="preserve"> (Веб оф Сайенс)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Кларивэйт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Аналитикс</w:t>
      </w:r>
      <w:proofErr w:type="spellEnd"/>
      <w:r w:rsidRPr="00A25CC3">
        <w:rPr>
          <w:color w:val="000000"/>
          <w:sz w:val="28"/>
          <w:lang w:val="ru-RU"/>
        </w:rPr>
        <w:t>), учитываются как научные статьи в международных рецензируемых научных журналах. При этом патенты заменяют не более 20 % научных статей.</w:t>
      </w:r>
    </w:p>
    <w:p w14:paraId="65263AED" w14:textId="77777777" w:rsidR="00B97850" w:rsidRPr="00A25CC3" w:rsidRDefault="00000000">
      <w:pPr>
        <w:spacing w:after="0"/>
        <w:jc w:val="both"/>
        <w:rPr>
          <w:lang w:val="ru-RU"/>
        </w:rPr>
      </w:pPr>
      <w:bookmarkStart w:id="22" w:name="z113"/>
      <w:bookmarkEnd w:id="21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Патенты на изобретения заменяют не более 20 % статей в изданиях, рекомендуемых уполномоченным органом;3) монографии, рекомендованной Ученым советом (издана за последние 5 лет, соискателю принадлежит не менее 6 печатных листов), либо рекомендованного Ученым советом или Республиканским учебно-методическим советом или уполномоченным государственным органом индивидуально написанного учебного (учебно-методического) пособия или учебника (издано за последние 5 лет, объемом не менее 6 печатных листов, используется в учебном процессе не менее 1 учебного года), либо лица, защитившего диссертацию под его руководством и имеющего </w:t>
      </w:r>
      <w:r w:rsidRPr="00A25CC3">
        <w:rPr>
          <w:color w:val="000000"/>
          <w:sz w:val="28"/>
          <w:lang w:val="ru-RU"/>
        </w:rPr>
        <w:lastRenderedPageBreak/>
        <w:t>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профилю.</w:t>
      </w:r>
    </w:p>
    <w:bookmarkEnd w:id="22"/>
    <w:p w14:paraId="06AF90E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случае наличия 3-х научных статей дополнительно к указанным в подпункте 2) пункта 4 настоящих Правил, которые опубликованы в международных рецензируемых научных журналах (входящие в 1 и 2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Жорнал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Цитэйшэн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Репортс</w:t>
      </w:r>
      <w:proofErr w:type="spellEnd"/>
      <w:r w:rsidRPr="00A25CC3">
        <w:rPr>
          <w:color w:val="000000"/>
          <w:sz w:val="28"/>
          <w:lang w:val="ru-RU"/>
        </w:rPr>
        <w:t xml:space="preserve">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Кларивэйт</w:t>
      </w:r>
      <w:proofErr w:type="spellEnd"/>
      <w:r w:rsidRPr="00A25CC3">
        <w:rPr>
          <w:color w:val="000000"/>
          <w:sz w:val="28"/>
          <w:lang w:val="ru-RU"/>
        </w:rPr>
        <w:t xml:space="preserve"> </w:t>
      </w:r>
      <w:proofErr w:type="spellStart"/>
      <w:r w:rsidRPr="00A25CC3">
        <w:rPr>
          <w:color w:val="000000"/>
          <w:sz w:val="28"/>
          <w:lang w:val="ru-RU"/>
        </w:rPr>
        <w:t>Аналитикс</w:t>
      </w:r>
      <w:proofErr w:type="spellEnd"/>
      <w:r w:rsidRPr="00A25CC3">
        <w:rPr>
          <w:color w:val="000000"/>
          <w:sz w:val="28"/>
          <w:lang w:val="ru-RU"/>
        </w:rPr>
        <w:t xml:space="preserve">) или имеющие в базе данных </w:t>
      </w: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Скопус</w:t>
      </w:r>
      <w:proofErr w:type="spellEnd"/>
      <w:r w:rsidRPr="00A25CC3">
        <w:rPr>
          <w:color w:val="000000"/>
          <w:sz w:val="28"/>
          <w:lang w:val="ru-RU"/>
        </w:rPr>
        <w:t xml:space="preserve">) показатель </w:t>
      </w:r>
      <w:proofErr w:type="spellStart"/>
      <w:r w:rsidRPr="00A25CC3">
        <w:rPr>
          <w:color w:val="000000"/>
          <w:sz w:val="28"/>
          <w:lang w:val="ru-RU"/>
        </w:rPr>
        <w:t>процентиль</w:t>
      </w:r>
      <w:proofErr w:type="spellEnd"/>
      <w:r w:rsidRPr="00A25CC3">
        <w:rPr>
          <w:color w:val="000000"/>
          <w:sz w:val="28"/>
          <w:lang w:val="ru-RU"/>
        </w:rPr>
        <w:t xml:space="preserve">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</w:t>
      </w:r>
      <w:proofErr w:type="spellStart"/>
      <w:r w:rsidRPr="00A25CC3">
        <w:rPr>
          <w:color w:val="000000"/>
          <w:sz w:val="28"/>
          <w:lang w:val="ru-RU"/>
        </w:rPr>
        <w:t>СайтСкор</w:t>
      </w:r>
      <w:proofErr w:type="spellEnd"/>
      <w:r w:rsidRPr="00A25CC3">
        <w:rPr>
          <w:color w:val="000000"/>
          <w:sz w:val="28"/>
          <w:lang w:val="ru-RU"/>
        </w:rPr>
        <w:t>) не менее 50 хотя бы по одной из научных областей) выполнения требований подпункта 3) пункта 4 настоящих Правил не требуется.</w:t>
      </w:r>
    </w:p>
    <w:p w14:paraId="1856E2F5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16.01.2019 </w:t>
      </w:r>
      <w:r w:rsidRPr="00A25CC3">
        <w:rPr>
          <w:color w:val="000000"/>
          <w:sz w:val="28"/>
          <w:lang w:val="ru-RU"/>
        </w:rPr>
        <w:t>№ 15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07.07.2021 </w:t>
      </w:r>
      <w:r w:rsidRPr="00A25CC3">
        <w:rPr>
          <w:color w:val="000000"/>
          <w:sz w:val="28"/>
          <w:lang w:val="ru-RU"/>
        </w:rPr>
        <w:t>№ 320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и.о. Министра науки и высшего образования РК от 09.01.2023 </w:t>
      </w:r>
      <w:r w:rsidRPr="00A25CC3">
        <w:rPr>
          <w:color w:val="000000"/>
          <w:sz w:val="28"/>
          <w:lang w:val="ru-RU"/>
        </w:rPr>
        <w:t>№ 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584DA034" w14:textId="77777777" w:rsidR="00B97850" w:rsidRPr="00A25CC3" w:rsidRDefault="00000000">
      <w:pPr>
        <w:spacing w:after="0"/>
        <w:jc w:val="both"/>
        <w:rPr>
          <w:lang w:val="ru-RU"/>
        </w:rPr>
      </w:pPr>
      <w:bookmarkStart w:id="23" w:name="z18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</w:t>
      </w:r>
      <w:proofErr w:type="gramStart"/>
      <w:r w:rsidRPr="00A25CC3">
        <w:rPr>
          <w:color w:val="000000"/>
          <w:sz w:val="28"/>
          <w:lang w:val="ru-RU"/>
        </w:rPr>
        <w:t>4-1</w:t>
      </w:r>
      <w:proofErr w:type="gramEnd"/>
      <w:r w:rsidRPr="00A25CC3">
        <w:rPr>
          <w:color w:val="000000"/>
          <w:sz w:val="28"/>
          <w:lang w:val="ru-RU"/>
        </w:rPr>
        <w:t>. Ученое звание ассоциированного профессора (доцента) присваивается претендентам - специалистам в сфере искусства и архитектуры, работающим в данной организации на полной ставке, при наличии:</w:t>
      </w:r>
    </w:p>
    <w:bookmarkEnd w:id="23"/>
    <w:p w14:paraId="3507C48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творческо-педагогической деятельности согласно требованиям подпункта 1) пункта 4 настоящих Правил;</w:t>
      </w:r>
    </w:p>
    <w:p w14:paraId="060A6BFF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14 (четырнадцати) научных статей (не тезисы) и (или) творческих трудов по запрашиваемой специальности, опубликованных после защиты диссертации, в том числе:</w:t>
      </w:r>
    </w:p>
    <w:p w14:paraId="58DDD50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10 (десяти) в изданиях, рекомендуемых уполномоченным органом, и (или) творческих трудов, представленных в Республике Казахстан;</w:t>
      </w:r>
    </w:p>
    <w:p w14:paraId="51423AA5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2 (двух) в зарубежных научных журналах или 1 (один) творческий труд, представленный за рубежом;</w:t>
      </w:r>
    </w:p>
    <w:p w14:paraId="74D0A242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2 (двух) докладов в материалах зарубежных международных конференций или участие не менее 1 (одного) раза в качестве председателя, члена жюри, куратора на международном конкурсе, выставке, фестивале, олимпиаде;</w:t>
      </w:r>
    </w:p>
    <w:p w14:paraId="02EDA169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25CC3">
        <w:rPr>
          <w:color w:val="000000"/>
          <w:sz w:val="28"/>
          <w:lang w:val="ru-RU"/>
        </w:rPr>
        <w:t xml:space="preserve"> 3) монографии, рекомендованной Ученым советом (издана за последние 5 (пять) лет, соискателю принадлежит не менее 4 (четырех) печатных листов); либо рекомендованного Ученым советом/Республиканским учебно-методическим советом индивидуально написанного учебного (учебно-методического) пособия (издано за последние 5 (пять) лет, объемом не менее 4 (четырех) печатных листов, используется в учебном процессе не менее 1 (одного) учебного года); либо лица, защитившего диссертацию под его руководством и имеющего ученую степень; либо подготовленного под его руководством лица (коллектива). В качестве подготовленного лица (коллектива) засчитывается лауреат, призер республиканских, международных (учрежденных уполномоченными органами Республики Казахстан), зарубежных конкурсов, выставок, фестивалей, премий, олимпиад.</w:t>
      </w:r>
    </w:p>
    <w:p w14:paraId="7155EE1E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4-1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089CDEDA" w14:textId="77777777" w:rsidR="00B97850" w:rsidRPr="00A25CC3" w:rsidRDefault="00000000">
      <w:pPr>
        <w:spacing w:after="0"/>
        <w:jc w:val="both"/>
        <w:rPr>
          <w:lang w:val="ru-RU"/>
        </w:rPr>
      </w:pPr>
      <w:bookmarkStart w:id="24" w:name="z19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4-2. Ученое звание ассоциированного профессора (доцента) присваивается специалистам в области искусства и архитектуры, не имеющим ученой степени (кандидата наук, доктора наук) или степени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профилю, но удостоенным почетного звания, предусмотренного Законом Республики Казахстан от 12 декабря 1995 года "О государственных наградах Республики Казахстан" (далее - Закон), работающим в данной организации при наличии:</w:t>
      </w:r>
    </w:p>
    <w:bookmarkEnd w:id="24"/>
    <w:p w14:paraId="051E159C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творческо-педагогической деятельности не менее 3 (трех) лет;</w:t>
      </w:r>
    </w:p>
    <w:p w14:paraId="6E2FAEED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10 (десяти) научных статей (не тезисы) и (или) творческих трудов по запрашиваемой специальности;</w:t>
      </w:r>
    </w:p>
    <w:p w14:paraId="3656AF3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монографии/учебно-методического пособия/подготовленного под его руководством лица (коллектива) согласно требованиям подпункта 3) пункта 4-1 настоящих Правил.</w:t>
      </w:r>
    </w:p>
    <w:p w14:paraId="368C80DC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4-2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47385462" w14:textId="77777777" w:rsidR="00B97850" w:rsidRPr="00A25CC3" w:rsidRDefault="00000000">
      <w:pPr>
        <w:spacing w:after="0"/>
        <w:jc w:val="both"/>
        <w:rPr>
          <w:lang w:val="ru-RU"/>
        </w:rPr>
      </w:pPr>
      <w:bookmarkStart w:id="25" w:name="z20"/>
      <w:r>
        <w:rPr>
          <w:color w:val="000000"/>
          <w:sz w:val="28"/>
        </w:rPr>
        <w:lastRenderedPageBreak/>
        <w:t>     </w:t>
      </w:r>
      <w:r w:rsidRPr="00A25CC3">
        <w:rPr>
          <w:color w:val="000000"/>
          <w:sz w:val="28"/>
          <w:lang w:val="ru-RU"/>
        </w:rPr>
        <w:t xml:space="preserve">  4-3. Ученое звание ассоциированного профессора (доцента) присваивается претендентам - специалистам физической культуры и спорта, работающим в данной организации на полной ставке, при наличии:</w:t>
      </w:r>
    </w:p>
    <w:bookmarkEnd w:id="25"/>
    <w:p w14:paraId="570A12F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тренерско-педагогической деятельности согласно требованиям подпункта 1) пункта 4 настоящих Правил;</w:t>
      </w:r>
    </w:p>
    <w:p w14:paraId="38873027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14 (четырнадцати) научных статей (не тезисы) по</w:t>
      </w:r>
    </w:p>
    <w:p w14:paraId="354F2382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запрашиваемой специальности, опубликованных после защиты диссертации, в том числе:</w:t>
      </w:r>
    </w:p>
    <w:p w14:paraId="3811F5D0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10 (десяти) в изданиях, рекомендуемых уполномоченным органом;</w:t>
      </w:r>
    </w:p>
    <w:p w14:paraId="24100042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2 (двух) в зарубежных научных журналах;</w:t>
      </w:r>
    </w:p>
    <w:p w14:paraId="14E6B9B3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2 (двух) докладов в материалах зарубежных международных конференций;</w:t>
      </w:r>
    </w:p>
    <w:p w14:paraId="726EB3B5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монографии, рекомендованной Ученым советом (издана за последние 5 (пять) лет, соискателю принадлежит не менее 4 (четырех) печатных листов); либо рекомендованного Ученым советом/Республиканским учебно-методическим советом индивидуально написанного учебного (учебно-методического) пособия (издано за последние 5 (пять) лет, объемом не менее 4 (четырех) печатных листов, используется в учебном процессе не менее 1 (одного) учебного года); либо лица, защитившего диссертацию под его руководством и имеющего ученую степень; либо подготовленного под его руководством лица (коллектива). В качестве подготовленного лица засчитывается чемпион или призер Всемирных универсиад, чемпионатов Азии и Азиатских игр, чемпион или призер Европы, мира и Олимпийских игр.</w:t>
      </w:r>
    </w:p>
    <w:p w14:paraId="1BF122FD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4-3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0CD7FDAF" w14:textId="77777777" w:rsidR="00B97850" w:rsidRPr="00A25CC3" w:rsidRDefault="00000000">
      <w:pPr>
        <w:spacing w:after="0"/>
        <w:jc w:val="both"/>
        <w:rPr>
          <w:lang w:val="ru-RU"/>
        </w:rPr>
      </w:pPr>
      <w:bookmarkStart w:id="26" w:name="z22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4-4. Ученое звание ассоциированного профессора (доцента) присваивается специалистам физической культуры и спорта, не имеющим ученой степени (кандидата наук, доктора наук) или степени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профилю, но удостоенным почетного звания Республики Казахстан, предусмотренного Законом или звания "Заслуженный тренер Республики Казахстан" и работающим в данной организации, при наличии:</w:t>
      </w:r>
    </w:p>
    <w:bookmarkEnd w:id="26"/>
    <w:p w14:paraId="552BD7C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тренерско-педагогической деятельности не менее 3 (трех) лет;</w:t>
      </w:r>
    </w:p>
    <w:p w14:paraId="0E019F6C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10 (десяти) научных статей (не тезисы) по запрашиваемой специальности;</w:t>
      </w:r>
    </w:p>
    <w:p w14:paraId="6F4DB990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25CC3">
        <w:rPr>
          <w:color w:val="000000"/>
          <w:sz w:val="28"/>
          <w:lang w:val="ru-RU"/>
        </w:rPr>
        <w:t xml:space="preserve"> 3) монографии/учебно-методического пособия/подготовленного под его руководством лица (коллектива) согласно требованиям подпункта 3) пункта 4-3 настоящих Правил.</w:t>
      </w:r>
    </w:p>
    <w:p w14:paraId="13D4C685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4-4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64D0A3DF" w14:textId="77777777" w:rsidR="00B97850" w:rsidRPr="00A25CC3" w:rsidRDefault="00000000">
      <w:pPr>
        <w:spacing w:after="0"/>
        <w:jc w:val="both"/>
        <w:rPr>
          <w:lang w:val="ru-RU"/>
        </w:rPr>
      </w:pPr>
      <w:bookmarkStart w:id="27" w:name="z2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4-5. Ученое звание ассоциированного профессора (доцента) присваивается претендентам - военнослужащим, сотрудникам и работникам высших военных, специальных учебных заведений или научных организаций,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а также военных кафедр вузов, работающим в данной организации на полной ставке, при наличии:</w:t>
      </w:r>
    </w:p>
    <w:bookmarkEnd w:id="27"/>
    <w:p w14:paraId="332B8DC2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не менее 3 (трех) лет после защиты диссертации, в том числе 2 (два) года замещающим должности не ниже ассоциированного профессора (доцента) вуза или старшего научного сотрудника в научной организации, должности руководителей (начальников) подразделений, заместителей руководителя (начальника), руководителя (начальника) высшего военного, специального учебного заведения или научной организации Министерства обороны Республики Казахстан, органов национальной безопасности Республики Казахстан и Министерства внутренних дел Республики Казахстан, не ниже ассоциированного профессора (доцента) военной кафедры вуза;</w:t>
      </w:r>
    </w:p>
    <w:p w14:paraId="28EA2CF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14 (четырнадцати) научных статей (не тезисы) по запрашиваемой специальности, опубликованных после защиты диссертации, из них не менее 10 (десяти) в изданиях, рекомендуемых уполномоченным органом;</w:t>
      </w:r>
    </w:p>
    <w:p w14:paraId="3ACB98E8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монографии, рекомендованной Ученым советом (издана за последние 5 (пять) лет, соискателю принадлежит не менее 6 (шести) печатных листов); либо рекомендованного Ученым советом индивидуально написанного учебного (учебно-методического) пособия (издано за последние 5 (пять) лет, объемом не менее 6 (шести) печатных листов, используется в образовательном процессе не менее 1 (одного) учебного года); либо лица, защитившего диссертацию под его руководством и имеющего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 xml:space="preserve">), доктора по профилю) или академической степенью </w:t>
      </w:r>
      <w:r w:rsidRPr="00A25CC3">
        <w:rPr>
          <w:color w:val="000000"/>
          <w:sz w:val="28"/>
          <w:lang w:val="ru-RU"/>
        </w:rPr>
        <w:lastRenderedPageBreak/>
        <w:t>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степенью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профилю.</w:t>
      </w:r>
    </w:p>
    <w:p w14:paraId="2FB5D752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4-5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16.01.2019 </w:t>
      </w:r>
      <w:r w:rsidRPr="00A25CC3">
        <w:rPr>
          <w:color w:val="000000"/>
          <w:sz w:val="28"/>
          <w:lang w:val="ru-RU"/>
        </w:rPr>
        <w:t>№ 15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6E1232DD" w14:textId="77777777" w:rsidR="00B97850" w:rsidRPr="00A25CC3" w:rsidRDefault="00000000">
      <w:pPr>
        <w:spacing w:after="0"/>
        <w:jc w:val="both"/>
        <w:rPr>
          <w:lang w:val="ru-RU"/>
        </w:rPr>
      </w:pPr>
      <w:bookmarkStart w:id="28" w:name="z2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4-6. Ученое звание ассоциированного профессора (доцента) присваивается военнослужащим, сотрудникам и работникам высших военных, специальных учебных заведений или научных организаций Министерства обороны Республики Казахстан, органов национальной безопасности Республики Казахстан и Министерства внутренних дел Республики Казахстан, а также военных кафедр вузов, не имеющим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профилю, но имеющим воинское (специальное) звание не ниже полковника и работающим в данной организации на полной ставке, при наличии:</w:t>
      </w:r>
    </w:p>
    <w:bookmarkEnd w:id="28"/>
    <w:p w14:paraId="4B362C77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в должности согласно требованиям подпункта 1) пункта 4-5 настоящих Правил;</w:t>
      </w:r>
    </w:p>
    <w:p w14:paraId="7854A58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14 (четырнадцати) научных статей (не тезисы) по запрашиваемой специальности, опубликованных в изданиях, из них не менее 10 (десяти) в изданиях, рекомендуемых уполномоченным органом;</w:t>
      </w:r>
    </w:p>
    <w:p w14:paraId="625EECC7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 или учебного (учебно-методического) пособия согласно требованиям подпункта 3) пункта 4-5 настоящих Правил.</w:t>
      </w:r>
    </w:p>
    <w:p w14:paraId="6EAE8C18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4-6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394173F3" w14:textId="77777777" w:rsidR="00B97850" w:rsidRPr="00A25CC3" w:rsidRDefault="00000000">
      <w:pPr>
        <w:spacing w:after="0"/>
        <w:jc w:val="both"/>
        <w:rPr>
          <w:lang w:val="ru-RU"/>
        </w:rPr>
      </w:pPr>
      <w:bookmarkStart w:id="29" w:name="z21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5. Ученое звание профессора присваивается претендентам с ученым званием ассоциированного профессора (доцента) или старшего научного сотрудника, работающим в организации, представляющей ходатайство о присвоении ученого звания на полной ставке, при наличии:</w:t>
      </w:r>
    </w:p>
    <w:bookmarkEnd w:id="29"/>
    <w:p w14:paraId="1F09F53D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не менее 5 лет после получения ученого звания ассоциированного профессора </w:t>
      </w:r>
      <w:r w:rsidRPr="00A25CC3">
        <w:rPr>
          <w:color w:val="000000"/>
          <w:sz w:val="28"/>
          <w:lang w:val="ru-RU"/>
        </w:rPr>
        <w:lastRenderedPageBreak/>
        <w:t>(доцента), из них 2 года замещающим должности не ниже профессора вуза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организации;</w:t>
      </w:r>
    </w:p>
    <w:p w14:paraId="5C11F555" w14:textId="77777777" w:rsidR="00B97850" w:rsidRPr="00A25CC3" w:rsidRDefault="00B97850">
      <w:pPr>
        <w:spacing w:after="0"/>
        <w:rPr>
          <w:lang w:val="ru-RU"/>
        </w:rPr>
      </w:pPr>
    </w:p>
    <w:p w14:paraId="37FDA55B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28 (двадцать восемь) научных статей в периодических научных изданиях, соответствующих специальности претендента и опубликованных после получения ученого звания ассоциированного профессора (доцента), в том числе 20 научных статей в изданиях, рекомендуемых уполномоченным органом и 3 научные статьи в международных рецензируемых научных журналах (входящие в 1 и 2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(Кларивэйт Аналитикс) или имеющие в базе данных </w:t>
      </w: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(Скопус)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(СайтСкор) не менее 50 по научной области, соответствующей специальности претендента. Для лиц, претендующих на ученые звания в области социальных и гуманитарных наук, учитываются также статьи и обзоры, индексируемые в </w:t>
      </w:r>
      <w:r>
        <w:rPr>
          <w:color w:val="000000"/>
          <w:sz w:val="28"/>
        </w:rPr>
        <w:t>Arts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Humanities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(Арт энд Хьюманитис Цитэйшэн Индекс), </w:t>
      </w:r>
      <w:r>
        <w:rPr>
          <w:color w:val="000000"/>
          <w:sz w:val="28"/>
        </w:rPr>
        <w:t>Science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A25CC3">
        <w:rPr>
          <w:color w:val="000000"/>
          <w:sz w:val="28"/>
          <w:lang w:val="ru-RU"/>
        </w:rPr>
        <w:t xml:space="preserve"> (Сайенс Цитэйшэн Индекс Экспандид), </w:t>
      </w:r>
      <w:r>
        <w:rPr>
          <w:color w:val="000000"/>
          <w:sz w:val="28"/>
        </w:rPr>
        <w:t>Social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(Сошиал Сайенсиз Цитэйшэн Индекс) базы данных </w:t>
      </w:r>
      <w:r>
        <w:rPr>
          <w:color w:val="000000"/>
          <w:sz w:val="28"/>
        </w:rPr>
        <w:t>Web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A25CC3">
        <w:rPr>
          <w:color w:val="000000"/>
          <w:sz w:val="28"/>
          <w:lang w:val="ru-RU"/>
        </w:rPr>
        <w:t xml:space="preserve"> (Веб оф Сайенс Кор Коллекшн)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(Кларивэйт Аналитикс).</w:t>
      </w:r>
    </w:p>
    <w:p w14:paraId="18BD67FB" w14:textId="77777777" w:rsidR="00B97850" w:rsidRPr="00A25CC3" w:rsidRDefault="00000000">
      <w:pPr>
        <w:spacing w:after="0"/>
        <w:jc w:val="both"/>
        <w:rPr>
          <w:lang w:val="ru-RU"/>
        </w:rPr>
      </w:pPr>
      <w:bookmarkStart w:id="30" w:name="z115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Статьи в международных рецензируемых научных журналах имеют тип "Статья" (</w:t>
      </w:r>
      <w:r>
        <w:rPr>
          <w:color w:val="000000"/>
          <w:sz w:val="28"/>
        </w:rPr>
        <w:t>Article</w:t>
      </w:r>
      <w:r w:rsidRPr="00A25CC3">
        <w:rPr>
          <w:color w:val="000000"/>
          <w:sz w:val="28"/>
          <w:lang w:val="ru-RU"/>
        </w:rPr>
        <w:t xml:space="preserve"> (Артикль) или "Обзор" (</w:t>
      </w:r>
      <w:r>
        <w:rPr>
          <w:color w:val="000000"/>
          <w:sz w:val="28"/>
        </w:rPr>
        <w:t>Review</w:t>
      </w:r>
      <w:r w:rsidRPr="00A25CC3">
        <w:rPr>
          <w:color w:val="000000"/>
          <w:sz w:val="28"/>
          <w:lang w:val="ru-RU"/>
        </w:rPr>
        <w:t xml:space="preserve"> (Ревью) и соответствуют тематической направленности журнала, заявленной в указанных базах. Допускается публикация в международных рецензируемых научных журналах, имеющих междисциплинарное направление (</w:t>
      </w:r>
      <w:r>
        <w:rPr>
          <w:color w:val="000000"/>
          <w:sz w:val="28"/>
        </w:rPr>
        <w:t>Multidisciplinary</w:t>
      </w:r>
      <w:r w:rsidRPr="00A25CC3">
        <w:rPr>
          <w:color w:val="000000"/>
          <w:sz w:val="28"/>
          <w:lang w:val="ru-RU"/>
        </w:rPr>
        <w:t xml:space="preserve">). При этом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(Жорнал Цитэйшэн Репортс) либо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(СайтСкор) в базе данных </w:t>
      </w: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(Скопус) учитывается за год публикации, указанный в соответствующей базе данных.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(Жорнал Цитэйшэн Репортс) определяется по импакт-фактору.</w:t>
      </w:r>
    </w:p>
    <w:p w14:paraId="354ACC72" w14:textId="77777777" w:rsidR="00B97850" w:rsidRPr="00A25CC3" w:rsidRDefault="00000000">
      <w:pPr>
        <w:spacing w:after="0"/>
        <w:jc w:val="both"/>
        <w:rPr>
          <w:lang w:val="ru-RU"/>
        </w:rPr>
      </w:pPr>
      <w:bookmarkStart w:id="31" w:name="z116"/>
      <w:bookmarkEnd w:id="30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Содержание статьи соответствует подпункту 3) пункта 2 Требований к научным изданиям для включения их в перечень изданий, рекомендуемых для публикации результатов научной деятельности, утвержденных приказом Министра образования и науки Республики Казахстан от 12 января 2016 года № 20 (зарегистрирован в Реестре государственной регистрации нормативных правовых актов под № 13409).</w:t>
      </w:r>
    </w:p>
    <w:p w14:paraId="1191F71A" w14:textId="77777777" w:rsidR="00B97850" w:rsidRPr="00A25CC3" w:rsidRDefault="00000000">
      <w:pPr>
        <w:spacing w:after="0"/>
        <w:jc w:val="both"/>
        <w:rPr>
          <w:lang w:val="ru-RU"/>
        </w:rPr>
      </w:pPr>
      <w:bookmarkStart w:id="32" w:name="z117"/>
      <w:bookmarkEnd w:id="31"/>
      <w:r>
        <w:rPr>
          <w:color w:val="000000"/>
          <w:sz w:val="28"/>
        </w:rPr>
        <w:lastRenderedPageBreak/>
        <w:t>     </w:t>
      </w:r>
      <w:r w:rsidRPr="00A25CC3">
        <w:rPr>
          <w:color w:val="000000"/>
          <w:sz w:val="28"/>
          <w:lang w:val="ru-RU"/>
        </w:rPr>
        <w:t xml:space="preserve"> В случае наличия научных статей, превышающих требуемое количество в международных рецензируемых научных журналах, 1 (одна) статья в таком журнале учитывается как 2 (две) статьи в изданиях, рекомендованных уполномоченным органом.</w:t>
      </w:r>
    </w:p>
    <w:p w14:paraId="27C15113" w14:textId="77777777" w:rsidR="00B97850" w:rsidRPr="00A25CC3" w:rsidRDefault="00000000">
      <w:pPr>
        <w:spacing w:after="0"/>
        <w:jc w:val="both"/>
        <w:rPr>
          <w:lang w:val="ru-RU"/>
        </w:rPr>
      </w:pPr>
      <w:bookmarkStart w:id="33" w:name="z118"/>
      <w:bookmarkEnd w:id="32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Учитывается как 2 (две) научные статьи в международных рецензируемых научных журналах монография (соискателю принадлежит не менее 3 печатных листов), которая издана в издательствах </w:t>
      </w:r>
      <w:r>
        <w:rPr>
          <w:color w:val="000000"/>
          <w:sz w:val="28"/>
        </w:rPr>
        <w:t>Elsevier</w:t>
      </w:r>
      <w:r w:rsidRPr="00A25CC3">
        <w:rPr>
          <w:color w:val="000000"/>
          <w:sz w:val="28"/>
          <w:lang w:val="ru-RU"/>
        </w:rPr>
        <w:t xml:space="preserve"> (Эльзевир), </w:t>
      </w:r>
      <w:r>
        <w:rPr>
          <w:color w:val="000000"/>
          <w:sz w:val="28"/>
        </w:rPr>
        <w:t>Brill</w:t>
      </w:r>
      <w:r w:rsidRPr="00A25CC3">
        <w:rPr>
          <w:color w:val="000000"/>
          <w:sz w:val="28"/>
          <w:lang w:val="ru-RU"/>
        </w:rPr>
        <w:t xml:space="preserve"> (Брилл), </w:t>
      </w:r>
      <w:r>
        <w:rPr>
          <w:color w:val="000000"/>
          <w:sz w:val="28"/>
        </w:rPr>
        <w:t>CRC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Press</w:t>
      </w:r>
      <w:r w:rsidRPr="00A25CC3">
        <w:rPr>
          <w:color w:val="000000"/>
          <w:sz w:val="28"/>
          <w:lang w:val="ru-RU"/>
        </w:rPr>
        <w:t xml:space="preserve"> (СРС Пресс), </w:t>
      </w:r>
      <w:proofErr w:type="spellStart"/>
      <w:r>
        <w:rPr>
          <w:color w:val="000000"/>
          <w:sz w:val="28"/>
        </w:rPr>
        <w:t>DeGruyter</w:t>
      </w:r>
      <w:proofErr w:type="spellEnd"/>
      <w:r w:rsidRPr="00A25CC3">
        <w:rPr>
          <w:color w:val="000000"/>
          <w:sz w:val="28"/>
          <w:lang w:val="ru-RU"/>
        </w:rPr>
        <w:t xml:space="preserve"> (ДеГрюйтер), </w:t>
      </w:r>
      <w:r>
        <w:rPr>
          <w:color w:val="000000"/>
          <w:sz w:val="28"/>
        </w:rPr>
        <w:t>Edward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Elgar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Publishing</w:t>
      </w:r>
      <w:r w:rsidRPr="00A25CC3">
        <w:rPr>
          <w:color w:val="000000"/>
          <w:sz w:val="28"/>
          <w:lang w:val="ru-RU"/>
        </w:rPr>
        <w:t xml:space="preserve"> (Эдвар Элгар Паблишинг), </w:t>
      </w:r>
      <w:r>
        <w:rPr>
          <w:color w:val="000000"/>
          <w:sz w:val="28"/>
        </w:rPr>
        <w:t>John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Wiley</w:t>
      </w:r>
      <w:r w:rsidRPr="00A25CC3">
        <w:rPr>
          <w:color w:val="000000"/>
          <w:sz w:val="28"/>
          <w:lang w:val="ru-RU"/>
        </w:rPr>
        <w:t xml:space="preserve"> &amp; </w:t>
      </w:r>
      <w:r>
        <w:rPr>
          <w:color w:val="000000"/>
          <w:sz w:val="28"/>
        </w:rPr>
        <w:t>Sons</w:t>
      </w:r>
      <w:r w:rsidRPr="00A25CC3">
        <w:rPr>
          <w:color w:val="000000"/>
          <w:sz w:val="28"/>
          <w:lang w:val="ru-RU"/>
        </w:rPr>
        <w:t xml:space="preserve"> (Джон Уайли и Сонс), </w:t>
      </w:r>
      <w:r>
        <w:rPr>
          <w:color w:val="000000"/>
          <w:sz w:val="28"/>
        </w:rPr>
        <w:t>McGraw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Hill</w:t>
      </w:r>
      <w:r w:rsidRPr="00A25CC3">
        <w:rPr>
          <w:color w:val="000000"/>
          <w:sz w:val="28"/>
          <w:lang w:val="ru-RU"/>
        </w:rPr>
        <w:t xml:space="preserve"> (Макроу Хилл), </w:t>
      </w:r>
      <w:r>
        <w:rPr>
          <w:color w:val="000000"/>
          <w:sz w:val="28"/>
        </w:rPr>
        <w:t>Palgrave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Macmillan</w:t>
      </w:r>
      <w:r w:rsidRPr="00A25CC3">
        <w:rPr>
          <w:color w:val="000000"/>
          <w:sz w:val="28"/>
          <w:lang w:val="ru-RU"/>
        </w:rPr>
        <w:t xml:space="preserve"> (Палгрейв Макмиллан), </w:t>
      </w:r>
      <w:r>
        <w:rPr>
          <w:color w:val="000000"/>
          <w:sz w:val="28"/>
        </w:rPr>
        <w:t>Peter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</w:t>
      </w:r>
      <w:r w:rsidRPr="00A25CC3">
        <w:rPr>
          <w:color w:val="000000"/>
          <w:sz w:val="28"/>
          <w:lang w:val="ru-RU"/>
        </w:rPr>
        <w:t xml:space="preserve"> (Питер Лэнг), </w:t>
      </w:r>
      <w:r>
        <w:rPr>
          <w:color w:val="000000"/>
          <w:sz w:val="28"/>
        </w:rPr>
        <w:t>Prentice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Hall</w:t>
      </w:r>
      <w:r w:rsidRPr="00A25CC3">
        <w:rPr>
          <w:color w:val="000000"/>
          <w:sz w:val="28"/>
          <w:lang w:val="ru-RU"/>
        </w:rPr>
        <w:t xml:space="preserve"> (Прентис Холл), </w:t>
      </w:r>
      <w:r>
        <w:rPr>
          <w:color w:val="000000"/>
          <w:sz w:val="28"/>
        </w:rPr>
        <w:t>Routledge</w:t>
      </w:r>
      <w:r w:rsidRPr="00A25CC3">
        <w:rPr>
          <w:color w:val="000000"/>
          <w:sz w:val="28"/>
          <w:lang w:val="ru-RU"/>
        </w:rPr>
        <w:t xml:space="preserve"> (Рутледж), </w:t>
      </w:r>
      <w:r>
        <w:rPr>
          <w:color w:val="000000"/>
          <w:sz w:val="28"/>
        </w:rPr>
        <w:t>Sage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Publications</w:t>
      </w:r>
      <w:r w:rsidRPr="00A25CC3">
        <w:rPr>
          <w:color w:val="000000"/>
          <w:sz w:val="28"/>
          <w:lang w:val="ru-RU"/>
        </w:rPr>
        <w:t xml:space="preserve"> (Сэйдж Публикейшен), </w:t>
      </w:r>
      <w:r>
        <w:rPr>
          <w:color w:val="000000"/>
          <w:sz w:val="28"/>
        </w:rPr>
        <w:t>Springer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Nature</w:t>
      </w:r>
      <w:r w:rsidRPr="00A25CC3">
        <w:rPr>
          <w:color w:val="000000"/>
          <w:sz w:val="28"/>
          <w:lang w:val="ru-RU"/>
        </w:rPr>
        <w:t xml:space="preserve"> (Шпрингер Нэйчар), </w:t>
      </w:r>
      <w:r>
        <w:rPr>
          <w:color w:val="000000"/>
          <w:sz w:val="28"/>
        </w:rPr>
        <w:t>Taylor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Francis</w:t>
      </w:r>
      <w:r w:rsidRPr="00A25CC3">
        <w:rPr>
          <w:color w:val="000000"/>
          <w:sz w:val="28"/>
          <w:lang w:val="ru-RU"/>
        </w:rPr>
        <w:t xml:space="preserve"> (Тейлор и Фрэнсис), </w:t>
      </w:r>
      <w:r>
        <w:rPr>
          <w:color w:val="000000"/>
          <w:sz w:val="28"/>
        </w:rPr>
        <w:t>Wolters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Kluwer</w:t>
      </w:r>
      <w:r w:rsidRPr="00A25CC3">
        <w:rPr>
          <w:color w:val="000000"/>
          <w:sz w:val="28"/>
          <w:lang w:val="ru-RU"/>
        </w:rPr>
        <w:t xml:space="preserve"> (Вольтерс Клувер) (далее-доверенные издательства) или в издательстве университета из топ-100 рейтинга </w:t>
      </w:r>
      <w:r>
        <w:rPr>
          <w:color w:val="000000"/>
          <w:sz w:val="28"/>
        </w:rPr>
        <w:t>US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News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Best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Global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Rankings</w:t>
      </w:r>
      <w:r w:rsidRPr="00A25CC3">
        <w:rPr>
          <w:color w:val="000000"/>
          <w:sz w:val="28"/>
          <w:lang w:val="ru-RU"/>
        </w:rPr>
        <w:t xml:space="preserve"> (ЮС Ньюс Бест Глобал Юниверситис Ранкинс) или </w:t>
      </w:r>
      <w:r>
        <w:rPr>
          <w:color w:val="000000"/>
          <w:sz w:val="28"/>
        </w:rPr>
        <w:t>Academic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A25CC3">
        <w:rPr>
          <w:color w:val="000000"/>
          <w:sz w:val="28"/>
          <w:lang w:val="ru-RU"/>
        </w:rPr>
        <w:t xml:space="preserve"> (Академик Ранкин оф Ворлд Юниверситис) или </w:t>
      </w:r>
      <w:r>
        <w:rPr>
          <w:color w:val="000000"/>
          <w:sz w:val="28"/>
        </w:rPr>
        <w:t>Times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Higher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Education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University</w:t>
      </w:r>
      <w:r w:rsidRPr="00A25CC3">
        <w:rPr>
          <w:color w:val="000000"/>
          <w:sz w:val="28"/>
          <w:lang w:val="ru-RU"/>
        </w:rPr>
        <w:t xml:space="preserve"> (Таймс Хайр Эдюкейшн Ворлд Юниверсити). В случае наличия главы в вышеуказанной монографии (соискателю принадлежит не менее 1 печатного листа), она учитывается как 1 (одна) статья в международном рецензируемом научном журнале.</w:t>
      </w:r>
    </w:p>
    <w:p w14:paraId="3E501B52" w14:textId="77777777" w:rsidR="00B97850" w:rsidRPr="00A25CC3" w:rsidRDefault="00000000">
      <w:pPr>
        <w:spacing w:after="0"/>
        <w:jc w:val="both"/>
        <w:rPr>
          <w:lang w:val="ru-RU"/>
        </w:rPr>
      </w:pPr>
      <w:bookmarkStart w:id="34" w:name="z119"/>
      <w:bookmarkEnd w:id="3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Патенты </w:t>
      </w:r>
      <w:proofErr w:type="gramStart"/>
      <w:r w:rsidRPr="00A25CC3">
        <w:rPr>
          <w:color w:val="000000"/>
          <w:sz w:val="28"/>
          <w:lang w:val="ru-RU"/>
        </w:rPr>
        <w:t>Соединенных штатов Америки</w:t>
      </w:r>
      <w:proofErr w:type="gramEnd"/>
      <w:r w:rsidRPr="00A25CC3">
        <w:rPr>
          <w:color w:val="000000"/>
          <w:sz w:val="28"/>
          <w:lang w:val="ru-RU"/>
        </w:rPr>
        <w:t xml:space="preserve">, Европейского союза и Японии, включенные в </w:t>
      </w:r>
      <w:r>
        <w:rPr>
          <w:color w:val="000000"/>
          <w:sz w:val="28"/>
        </w:rPr>
        <w:t>Derwent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Innovations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A25CC3">
        <w:rPr>
          <w:color w:val="000000"/>
          <w:sz w:val="28"/>
          <w:lang w:val="ru-RU"/>
        </w:rPr>
        <w:t xml:space="preserve"> (Дервент Инновэшн Индекс) в базе данных </w:t>
      </w:r>
      <w:r>
        <w:rPr>
          <w:color w:val="000000"/>
          <w:sz w:val="28"/>
        </w:rPr>
        <w:t>Web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25CC3">
        <w:rPr>
          <w:color w:val="000000"/>
          <w:sz w:val="28"/>
          <w:lang w:val="ru-RU"/>
        </w:rPr>
        <w:t xml:space="preserve"> (Веб оф Сайенс)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(Кларивэйт Аналитикс), учитываются как научные статьи в международных рецензируемых научных журналах. При этом патенты заменяют не более 20 % научных статей.</w:t>
      </w:r>
    </w:p>
    <w:p w14:paraId="2234F554" w14:textId="77777777" w:rsidR="00B97850" w:rsidRPr="00A25CC3" w:rsidRDefault="00000000">
      <w:pPr>
        <w:spacing w:after="0"/>
        <w:jc w:val="both"/>
        <w:rPr>
          <w:lang w:val="ru-RU"/>
        </w:rPr>
      </w:pPr>
      <w:bookmarkStart w:id="35" w:name="z120"/>
      <w:bookmarkEnd w:id="3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Патенты на изобретения заменяют не более 20% статей в изданиях, рекомендуемых уполномоченным органом;</w:t>
      </w:r>
    </w:p>
    <w:bookmarkEnd w:id="35"/>
    <w:p w14:paraId="64B45781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монографии, рекомендованной Ученым советом и опубликованной после получения ученого звания ассоциированного профессора (доцента), (авторство составляет не менее 6 печатных листов), либо рекомендованного Ученым советом или Республиканским учебно-методическим советом или уполномоченным государственным органом индивидуально написанного учебника (издано за последние 5 лет, объем не менее 6 печатных листов, используется в образовательном процессе не менее 1 учебного года), либо 3 лиц, защитивших диссертации под его руководством и имеющих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 xml:space="preserve">), доктора по профилю) </w:t>
      </w:r>
      <w:r w:rsidRPr="00A25CC3">
        <w:rPr>
          <w:color w:val="000000"/>
          <w:sz w:val="28"/>
          <w:lang w:val="ru-RU"/>
        </w:rPr>
        <w:lastRenderedPageBreak/>
        <w:t>или академическую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профилю.</w:t>
      </w:r>
    </w:p>
    <w:p w14:paraId="758DCE58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случае наличия 5-ти научных статей, дополнительно к указанным в подпункте 2) пункта 5 настоящих Правил, которые опубликованы в международных рецензируемых научных журналах (входящие в 1 и 2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(Кларивэйт Аналитикс) или имеющие в базе данных </w:t>
      </w: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(Скопус)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(СайтСкор) не менее 50 хотя бы по одной из научных областей) выполнения требований подпункта 3) пункта 5 настоящих Правил не требуется.</w:t>
      </w:r>
    </w:p>
    <w:p w14:paraId="5C32080B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15.06.2015 </w:t>
      </w:r>
      <w:r w:rsidRPr="00A25CC3">
        <w:rPr>
          <w:color w:val="000000"/>
          <w:sz w:val="28"/>
          <w:lang w:val="ru-RU"/>
        </w:rPr>
        <w:t>№ 380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16.01.2019 </w:t>
      </w:r>
      <w:r w:rsidRPr="00A25CC3">
        <w:rPr>
          <w:color w:val="000000"/>
          <w:sz w:val="28"/>
          <w:lang w:val="ru-RU"/>
        </w:rPr>
        <w:t>№ 15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07.07.2021 </w:t>
      </w:r>
      <w:r w:rsidRPr="00A25CC3">
        <w:rPr>
          <w:color w:val="000000"/>
          <w:sz w:val="28"/>
          <w:lang w:val="ru-RU"/>
        </w:rPr>
        <w:t>№ 320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и.о. Министра науки и высшего образования РК от 09.01.2023 </w:t>
      </w:r>
      <w:r w:rsidRPr="00A25CC3">
        <w:rPr>
          <w:color w:val="000000"/>
          <w:sz w:val="28"/>
          <w:lang w:val="ru-RU"/>
        </w:rPr>
        <w:t>№ 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066B746D" w14:textId="77777777" w:rsidR="00B97850" w:rsidRPr="00A25CC3" w:rsidRDefault="00000000">
      <w:pPr>
        <w:spacing w:after="0"/>
        <w:jc w:val="both"/>
        <w:rPr>
          <w:lang w:val="ru-RU"/>
        </w:rPr>
      </w:pPr>
      <w:bookmarkStart w:id="36" w:name="z15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5-1. Ученое звание профессора присваивается претендентам, работающим в организации, представляющей ходатайство о присвоении ученого звания на полной ставке, при наличии:</w:t>
      </w:r>
    </w:p>
    <w:bookmarkEnd w:id="36"/>
    <w:p w14:paraId="635E38AF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и/или научно-педагогической деятельности не менее 8 лет после защиты диссертации, в том числе 2 года в должности не ниже ассоциированного профессора (доцента)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организации;</w:t>
      </w:r>
    </w:p>
    <w:p w14:paraId="30B18F88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42 научные статьи (не тезисы) по запрашиваемой специальности, опубликованные после защиты диссертации, в том числе 30 научных статей в изданиях, рекомендуемых уполномоченным органом и 5 научных статей в международных рецензируемых научных журналах, удовлетворяющих требованиям подпункта 2) пункта 5 к настоящим Правилам;</w:t>
      </w:r>
    </w:p>
    <w:p w14:paraId="26DC14D9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не менее 2 монографий, рекомендованных Ученым советом и опубликованных после защиты диссертации (авторство составляет не менее 10 </w:t>
      </w:r>
      <w:r w:rsidRPr="00A25CC3">
        <w:rPr>
          <w:color w:val="000000"/>
          <w:sz w:val="28"/>
          <w:lang w:val="ru-RU"/>
        </w:rPr>
        <w:lastRenderedPageBreak/>
        <w:t>печатных листов), либо рекомендованных Ученым советом или Республиканским учебно-методическим советом или уполномоченным государственным органом индивидуально написанных учебников (изданы за последние 5 лет, общий объем не менее 12 печатных листов, используются в образовательном процессе не менее 1 учебного года), либо 4 лиц, защитивших диссертации под его руководством и имеющих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профилю.</w:t>
      </w:r>
    </w:p>
    <w:p w14:paraId="6418846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случае наличия 7 научных статей, дополнительно к указанным в подпункте 2) пункта 5-1 настоящих Правил, которые опубликованы в международных рецензируемых научных журналах (входящие в 1 и 2 квартиль 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(Кларивэйт Аналитикс) или имеющие в базе данных (Скопус)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(СайтСкор) не менее 50 хотя бы по одной из научных областей) выполнения требований подпункта 3) пункта 5-1 настоящих Правил не требуется.</w:t>
      </w:r>
    </w:p>
    <w:p w14:paraId="1B9C2668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5-1 в соответствии с приказом Министра образования и науки РК от 15.06.2015 </w:t>
      </w:r>
      <w:r w:rsidRPr="00A25CC3">
        <w:rPr>
          <w:color w:val="000000"/>
          <w:sz w:val="28"/>
          <w:lang w:val="ru-RU"/>
        </w:rPr>
        <w:t>№ 380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16.01.2019 </w:t>
      </w:r>
      <w:r w:rsidRPr="00A25CC3">
        <w:rPr>
          <w:color w:val="000000"/>
          <w:sz w:val="28"/>
          <w:lang w:val="ru-RU"/>
        </w:rPr>
        <w:t>№ 15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507A2618" w14:textId="77777777" w:rsidR="00B97850" w:rsidRPr="00A25CC3" w:rsidRDefault="00000000">
      <w:pPr>
        <w:spacing w:after="0"/>
        <w:jc w:val="both"/>
        <w:rPr>
          <w:lang w:val="ru-RU"/>
        </w:rPr>
      </w:pPr>
      <w:bookmarkStart w:id="37" w:name="z25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5-2. Ученое звание профессора присваивается специалистам в сфере искусства и архитектуры, имеющим ученое звание ассоциированного профессора (доцента) или старшего научного сотрудника и работающим в данной организации на полной ставке, при наличии:</w:t>
      </w:r>
    </w:p>
    <w:bookmarkEnd w:id="37"/>
    <w:p w14:paraId="7914370A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творческо-педагогической деятельности согласно требованиям подпункта 1) пункта 5 настоящих Правил;</w:t>
      </w:r>
    </w:p>
    <w:p w14:paraId="1790700C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28 (двадцати восьми) научных статей (не тезисы) и (или) творческих трудов по запрашиваемой специальности, опубликованных (созданных) после получения ученого звания ассоциированного профессора (доцента), в том числе:</w:t>
      </w:r>
    </w:p>
    <w:p w14:paraId="1B27481D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25CC3">
        <w:rPr>
          <w:color w:val="000000"/>
          <w:sz w:val="28"/>
          <w:lang w:val="ru-RU"/>
        </w:rPr>
        <w:t xml:space="preserve"> не менее 20 (двадцати) научных статей в изданиях, рекомендуемых уполномоченным органом и (или) творческих трудов, представленных в Республике Казахстан;</w:t>
      </w:r>
    </w:p>
    <w:p w14:paraId="4D064C83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5 (пяти) научных статей в зарубежных научных журналах и (или) 3 (три) творческих труда, представленных за рубежом;</w:t>
      </w:r>
    </w:p>
    <w:p w14:paraId="05B21E7A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3 (трех) докладов в материалах зарубежных международных конференций или участие не менее 2 (двух) раз в качестве председателя, члена жюри, куратора на международном конкурсе, выставке, фестивале, олимпиаде;</w:t>
      </w:r>
    </w:p>
    <w:p w14:paraId="1D47DC7B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монографии, рекомендованной Ученым советом и опубликованной после получения ученого звания ассоциированного профессора (доцента) (авторство составляет не менее 6 (шести) печатных листов); либо рекомендованного Ученым советом/Республиканским учебно-методическим советом индивидуально написанного учебника (издано за последние 5 (пять) лет, используется в образовательном процессе не менее 1 (одного) учебного года, общим объемом не менее 6 (шести) печатных листов); либо 3 (трех) лиц, защитивших диссертации под его руководством и имеющих ученую степень; либо 2 (два) подготовленных под его руководством лиц (коллективов). В качестве подготовленных лиц (коллективов) засчитываются лауреаты, призеры республиканских, международных (учрежденных уполномоченными органами Республики Казахстан), зарубежных конкурсов, выставок, фестивалей, премий, олимпиад.</w:t>
      </w:r>
    </w:p>
    <w:p w14:paraId="68E209F6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5-2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42A513CF" w14:textId="77777777" w:rsidR="00B97850" w:rsidRPr="00A25CC3" w:rsidRDefault="00000000">
      <w:pPr>
        <w:spacing w:after="0"/>
        <w:jc w:val="both"/>
        <w:rPr>
          <w:lang w:val="ru-RU"/>
        </w:rPr>
      </w:pPr>
      <w:bookmarkStart w:id="38" w:name="z26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5-3. Ученое звание профессора присваивается специалистам в сфере искусства и архитектуры, имеющим ученое звание ассоциированного профессора (доцента) степени, удостоенным почетного звания, предусмотренного Законом, работающим в данной организации, при наличии:</w:t>
      </w:r>
    </w:p>
    <w:bookmarkEnd w:id="38"/>
    <w:p w14:paraId="51F5C630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творческо-педагогической деятельности не менее 5 (пяти) лет;</w:t>
      </w:r>
    </w:p>
    <w:p w14:paraId="5CC0FF0B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20 (двадцати) научных статей и (или) творческих трудов по запрашиваемой специальности;</w:t>
      </w:r>
    </w:p>
    <w:p w14:paraId="73054081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монографии/учебника/подготовленных под его руководством лиц (коллективов) согласно требованиям подпункта 3) пункта 5-2 настоящих Правил.</w:t>
      </w:r>
    </w:p>
    <w:p w14:paraId="2B888A34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5-3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302AB1C0" w14:textId="77777777" w:rsidR="00B97850" w:rsidRPr="00A25CC3" w:rsidRDefault="00000000">
      <w:pPr>
        <w:spacing w:after="0"/>
        <w:jc w:val="both"/>
        <w:rPr>
          <w:lang w:val="ru-RU"/>
        </w:rPr>
      </w:pPr>
      <w:bookmarkStart w:id="39" w:name="z27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5-4. Ученое звание профессора присваивается специалистам физической культуры и спорта, имеющим ученое звание ассоциированного профессора (доцента) или старшего научного сотрудника, и работающим в данной организации на полной ставке, при наличии:</w:t>
      </w:r>
    </w:p>
    <w:bookmarkEnd w:id="39"/>
    <w:p w14:paraId="70F1E9D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тренерско-педагогической деятельности согласно требованиям подпункта 1) пункта 5 настоящих Правил;</w:t>
      </w:r>
    </w:p>
    <w:p w14:paraId="0BA3D351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28 (двадцати восьми) научных статей (не тезисы) по запрашиваемой специальности, опубликованных после получения ученого звания ассоциированного профессора (доцента), в том числе:</w:t>
      </w:r>
    </w:p>
    <w:p w14:paraId="26EE7C8E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20 (двадцати) научных статей в изданиях, рекомендуемых уполномоченным органом;</w:t>
      </w:r>
    </w:p>
    <w:p w14:paraId="262D1AEB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5 (пяти) научных статей в зарубежных научных журналах;</w:t>
      </w:r>
    </w:p>
    <w:p w14:paraId="2B6E8037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менее 3 (трех) докладов в материалах зарубежных международных конференций;</w:t>
      </w:r>
    </w:p>
    <w:p w14:paraId="4939857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монографии, рекомендованной Ученым советом и опубликованной после получения ученого звания ассоциированного профессора (доцента) (авторство составляет не менее 6 (шести) печатных листов); либо рекомендованного Ученым советом/Республиканским учебно-методическим советом индивидуально написанного учебника (издано за последние 5 (пять) лет, используется в образовательном процессе не менее 1 (одного) учебного года, общим объемом не менее 6 (шести) печатных листов); либо 3 (трех) лиц, защитивших диссертации под его руководством и имеющих ученую степень; либо 2 (два) подготовленных под его руководством лиц (коллективов). В качестве подготовленных лиц (коллективов) засчитываются чемпионы Всемирных универсиад, чемпионатов Азии и Азиатских игр, чемпионы или призеры Европы, мира и Олимпийских игр.</w:t>
      </w:r>
    </w:p>
    <w:p w14:paraId="3EC1E4A5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5-4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2F6D738C" w14:textId="77777777" w:rsidR="00B97850" w:rsidRPr="00A25CC3" w:rsidRDefault="00000000">
      <w:pPr>
        <w:spacing w:after="0"/>
        <w:jc w:val="both"/>
        <w:rPr>
          <w:lang w:val="ru-RU"/>
        </w:rPr>
      </w:pPr>
      <w:bookmarkStart w:id="40" w:name="z3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5-5. Ученое звание профессора присваивается специалистам физической культуры и спорта, имеющим ученое звание ассоциированного профессора </w:t>
      </w:r>
      <w:r w:rsidRPr="00A25CC3">
        <w:rPr>
          <w:color w:val="000000"/>
          <w:sz w:val="28"/>
          <w:lang w:val="ru-RU"/>
        </w:rPr>
        <w:lastRenderedPageBreak/>
        <w:t>(доцента) и удостоенным почетного звания Республики Казахстан, предусмотренного Законом или звания "Заслуженный тренер Республики Казахстан" и работающим в данной организации, при наличии:</w:t>
      </w:r>
    </w:p>
    <w:bookmarkEnd w:id="40"/>
    <w:p w14:paraId="14F68107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тренерско-педагогической деятельности не менее 5 (пяти) лет;</w:t>
      </w:r>
    </w:p>
    <w:p w14:paraId="4FC0A1BD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не менее 20 (двадцати) научных статей по запрашиваемой специальности;</w:t>
      </w:r>
    </w:p>
    <w:p w14:paraId="2C09B258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монографии/учебника/подготовленных под его руководством лиц (коллективов) согласно требованиям подпункта 3) пункта 5-4 настоящих Правил.</w:t>
      </w:r>
    </w:p>
    <w:p w14:paraId="0B0B95EA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5-5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5682F179" w14:textId="77777777" w:rsidR="00B97850" w:rsidRPr="00A25CC3" w:rsidRDefault="00000000">
      <w:pPr>
        <w:spacing w:after="0"/>
        <w:jc w:val="both"/>
        <w:rPr>
          <w:lang w:val="ru-RU"/>
        </w:rPr>
      </w:pPr>
      <w:bookmarkStart w:id="41" w:name="z3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5-6. Ученое звание профессора присваивается военнослужащим, сотрудникам и работникам высших военных, специальных учебных заведений или научных организаций,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а также военных кафедр вузов, имеющим ученое звание ассоциированного профессора (доцента), работающим в данной организации на полной ставке, при наличии:</w:t>
      </w:r>
    </w:p>
    <w:bookmarkEnd w:id="41"/>
    <w:p w14:paraId="7876830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не менее 5 (пяти) лет после получения ученого звания ассоциированного профессор (доцента), в том числе 2 (два) года замещающим должности не ниже профессора вуза или старшего научного сотрудника в научной организации, должности руководителей (начальников) подразделений, заместителей руководителя (начальника), руководителя (начальника) высшего военного, специального учебного заведения или научной организации Министерства обороны Республики Казахстан, органов национальной безопасности Республики Казахстан и Министерства внутренних дел Республики Казахстан, не ниже профессора военной кафедры вуза;</w:t>
      </w:r>
    </w:p>
    <w:p w14:paraId="758D75BD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28 (двадцать восемь) научных статей (не тезисы) по запрашиваемой специальности, опубликованных после получения ученого звания ассоциированного профессора (доцента), из них 20 (двадцать) в изданиях, рекомендуемых уполномоченным органом;</w:t>
      </w:r>
    </w:p>
    <w:p w14:paraId="4EEAB78A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монографии, рекомендованной Ученым советом и опубликованной после получения ученого звания ассоциированного профессора (доцента) (авторство </w:t>
      </w:r>
      <w:r w:rsidRPr="00A25CC3">
        <w:rPr>
          <w:color w:val="000000"/>
          <w:sz w:val="28"/>
          <w:lang w:val="ru-RU"/>
        </w:rPr>
        <w:lastRenderedPageBreak/>
        <w:t>составляет не менее 6 (шести) печатных листов); либо рекомендованного Ученым советом индивидуально написанного учебника (издано за последние 5 (пять) лет, используется в образовательном процессе не менее 1 (одного) учебного года, общим объемом не менее 6 (шести) печатных листов); либо 3 (трех) лиц, защитивших диссертации под его руководством и имеющих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академической степенью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степенью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профилю.</w:t>
      </w:r>
    </w:p>
    <w:p w14:paraId="1D9007EB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5-6 в соответствии с приказом Министра образования и науки РК от 21.01.2016 </w:t>
      </w:r>
      <w:r w:rsidRPr="00A25CC3">
        <w:rPr>
          <w:color w:val="000000"/>
          <w:sz w:val="28"/>
          <w:lang w:val="ru-RU"/>
        </w:rPr>
        <w:t>№ 57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16.01.2019 </w:t>
      </w:r>
      <w:r w:rsidRPr="00A25CC3">
        <w:rPr>
          <w:color w:val="000000"/>
          <w:sz w:val="28"/>
          <w:lang w:val="ru-RU"/>
        </w:rPr>
        <w:t>№ 15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398C939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6. Исключен приказом Министра образования и науки РК от 21.01.2016 № 57 (вводится в действие по истечении десяти календарных дней после дня его первого официального опубликования).</w:t>
      </w:r>
    </w:p>
    <w:p w14:paraId="61070429" w14:textId="77777777" w:rsidR="00B97850" w:rsidRPr="00A25CC3" w:rsidRDefault="00000000">
      <w:pPr>
        <w:spacing w:after="0"/>
        <w:jc w:val="both"/>
        <w:rPr>
          <w:lang w:val="ru-RU"/>
        </w:rPr>
      </w:pPr>
      <w:bookmarkStart w:id="42" w:name="z32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7. Ученый совет вуза или научной организации представляет в Комитет ходатайство о присвоении ученого звания. </w:t>
      </w:r>
    </w:p>
    <w:p w14:paraId="65377FD8" w14:textId="77777777" w:rsidR="00B97850" w:rsidRPr="00A25CC3" w:rsidRDefault="00000000">
      <w:pPr>
        <w:spacing w:after="0"/>
        <w:jc w:val="both"/>
        <w:rPr>
          <w:lang w:val="ru-RU"/>
        </w:rPr>
      </w:pPr>
      <w:bookmarkStart w:id="43" w:name="z84"/>
      <w:bookmarkEnd w:id="42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За 1 месяц до принятия решения о ходатайстве Ученый совет размещает электронные (в формате </w:t>
      </w:r>
      <w:r>
        <w:rPr>
          <w:color w:val="000000"/>
          <w:sz w:val="28"/>
        </w:rPr>
        <w:t>DOC</w:t>
      </w:r>
      <w:r w:rsidRPr="00A25CC3">
        <w:rPr>
          <w:color w:val="000000"/>
          <w:sz w:val="28"/>
          <w:lang w:val="ru-RU"/>
        </w:rPr>
        <w:t xml:space="preserve"> (док) или </w:t>
      </w:r>
      <w:r>
        <w:rPr>
          <w:color w:val="000000"/>
          <w:sz w:val="28"/>
        </w:rPr>
        <w:t>DOCX</w:t>
      </w:r>
      <w:r w:rsidRPr="00A25CC3">
        <w:rPr>
          <w:color w:val="000000"/>
          <w:sz w:val="28"/>
          <w:lang w:val="ru-RU"/>
        </w:rPr>
        <w:t xml:space="preserve"> (докикс) и сканированные версии справки по форме согласно приложению 1, списка публикаций претендента, в том числе списка публикаций в международных рецензируемых изданиях по форме согласно приложению 2 на интернет-ресурсе вуза или научной организации (за исключением военных, специальных учебных заведений органов национальной безопасности Республики Казахстан, а также в случае размещения материалов, содержащих государственные секреты или сведения для служебного пользования).</w:t>
      </w:r>
    </w:p>
    <w:p w14:paraId="1D307157" w14:textId="77777777" w:rsidR="00B97850" w:rsidRPr="00A25CC3" w:rsidRDefault="00000000">
      <w:pPr>
        <w:spacing w:after="0"/>
        <w:jc w:val="both"/>
        <w:rPr>
          <w:lang w:val="ru-RU"/>
        </w:rPr>
      </w:pPr>
      <w:bookmarkStart w:id="44" w:name="z85"/>
      <w:bookmarkEnd w:id="4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К ходатайству прилагается аттестационное дело, в которое включаются следующие документы:</w:t>
      </w:r>
    </w:p>
    <w:p w14:paraId="6678D159" w14:textId="77777777" w:rsidR="00B97850" w:rsidRPr="00A25CC3" w:rsidRDefault="00000000">
      <w:pPr>
        <w:spacing w:after="0"/>
        <w:jc w:val="both"/>
        <w:rPr>
          <w:lang w:val="ru-RU"/>
        </w:rPr>
      </w:pPr>
      <w:bookmarkStart w:id="45" w:name="z86"/>
      <w:bookmarkEnd w:id="4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сопроводительное письмо - рекомендация на бланке организации, подписанное председателем Ученого совета, с указанием даты отправки материалов;</w:t>
      </w:r>
    </w:p>
    <w:p w14:paraId="44042CC2" w14:textId="77777777" w:rsidR="00B97850" w:rsidRDefault="00000000">
      <w:pPr>
        <w:spacing w:after="0"/>
        <w:jc w:val="both"/>
      </w:pPr>
      <w:bookmarkStart w:id="46" w:name="z87"/>
      <w:bookmarkEnd w:id="45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список публикаций. Список публикаций в международных рецензируемых научных журналах оформляется по форме согласно приложению </w:t>
      </w:r>
      <w:r>
        <w:rPr>
          <w:color w:val="000000"/>
          <w:sz w:val="28"/>
        </w:rPr>
        <w:t>2;</w:t>
      </w:r>
    </w:p>
    <w:p w14:paraId="6F35D7C1" w14:textId="77777777" w:rsidR="00B97850" w:rsidRPr="00A25CC3" w:rsidRDefault="00000000">
      <w:pPr>
        <w:spacing w:after="0"/>
        <w:jc w:val="both"/>
        <w:rPr>
          <w:lang w:val="ru-RU"/>
        </w:rPr>
      </w:pPr>
      <w:bookmarkStart w:id="47" w:name="z88"/>
      <w:bookmarkEnd w:id="46"/>
      <w:r>
        <w:rPr>
          <w:color w:val="000000"/>
          <w:sz w:val="28"/>
        </w:rPr>
        <w:t xml:space="preserve">      </w:t>
      </w:r>
      <w:r w:rsidRPr="00A25CC3">
        <w:rPr>
          <w:color w:val="000000"/>
          <w:sz w:val="28"/>
          <w:lang w:val="ru-RU"/>
        </w:rPr>
        <w:t>3) копии публикаций, указанных в списке публикаций;</w:t>
      </w:r>
    </w:p>
    <w:p w14:paraId="7FA2F9AD" w14:textId="77777777" w:rsidR="00B97850" w:rsidRPr="00A25CC3" w:rsidRDefault="00000000">
      <w:pPr>
        <w:spacing w:after="0"/>
        <w:jc w:val="both"/>
        <w:rPr>
          <w:lang w:val="ru-RU"/>
        </w:rPr>
      </w:pPr>
      <w:bookmarkStart w:id="48" w:name="z89"/>
      <w:bookmarkEnd w:id="47"/>
      <w:r>
        <w:rPr>
          <w:color w:val="000000"/>
          <w:sz w:val="28"/>
        </w:rPr>
        <w:lastRenderedPageBreak/>
        <w:t>     </w:t>
      </w:r>
      <w:r w:rsidRPr="00A25CC3">
        <w:rPr>
          <w:color w:val="000000"/>
          <w:sz w:val="28"/>
          <w:lang w:val="ru-RU"/>
        </w:rPr>
        <w:t xml:space="preserve"> 4) выписка из протокола заседания Ученого Совета организации, в которой отражается научная и педагогическая деятельность соискателя;</w:t>
      </w:r>
    </w:p>
    <w:p w14:paraId="2A5157B6" w14:textId="77777777" w:rsidR="00B97850" w:rsidRPr="00A25CC3" w:rsidRDefault="00000000">
      <w:pPr>
        <w:spacing w:after="0"/>
        <w:jc w:val="both"/>
        <w:rPr>
          <w:lang w:val="ru-RU"/>
        </w:rPr>
      </w:pPr>
      <w:bookmarkStart w:id="49" w:name="z90"/>
      <w:bookmarkEnd w:id="48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5) копии дипломов о послевузовском образовании, ученых степеней и званий (при наличии);</w:t>
      </w:r>
    </w:p>
    <w:p w14:paraId="0D9EB052" w14:textId="77777777" w:rsidR="00B97850" w:rsidRPr="00A25CC3" w:rsidRDefault="00000000">
      <w:pPr>
        <w:spacing w:after="0"/>
        <w:jc w:val="both"/>
        <w:rPr>
          <w:lang w:val="ru-RU"/>
        </w:rPr>
      </w:pPr>
      <w:bookmarkStart w:id="50" w:name="z91"/>
      <w:bookmarkEnd w:id="49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6) копия документа, подтверждающая трудовую деятельность согласно Трудового кодекса Республики Казахстан, заверенная по месту работы;</w:t>
      </w:r>
    </w:p>
    <w:p w14:paraId="1BDEED0B" w14:textId="77777777" w:rsidR="00B97850" w:rsidRDefault="00000000">
      <w:pPr>
        <w:spacing w:after="0"/>
        <w:jc w:val="both"/>
      </w:pPr>
      <w:bookmarkStart w:id="51" w:name="z92"/>
      <w:bookmarkEnd w:id="50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7) копии официальных документов, подтверждающих подготовку учеников - лиц с ученой степенью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);</w:t>
      </w:r>
    </w:p>
    <w:p w14:paraId="52387BC3" w14:textId="77777777" w:rsidR="00B97850" w:rsidRPr="00A25CC3" w:rsidRDefault="00000000">
      <w:pPr>
        <w:spacing w:after="0"/>
        <w:jc w:val="both"/>
        <w:rPr>
          <w:lang w:val="ru-RU"/>
        </w:rPr>
      </w:pPr>
      <w:bookmarkStart w:id="52" w:name="z93"/>
      <w:bookmarkEnd w:id="51"/>
      <w:r>
        <w:rPr>
          <w:color w:val="000000"/>
          <w:sz w:val="28"/>
        </w:rPr>
        <w:t xml:space="preserve">      </w:t>
      </w:r>
      <w:r w:rsidRPr="00A25CC3">
        <w:rPr>
          <w:color w:val="000000"/>
          <w:sz w:val="28"/>
          <w:lang w:val="ru-RU"/>
        </w:rPr>
        <w:t>8) оригинал монографии или учебника (учебного (учебно-методического) пособия) в бумажном и электронном варианте;</w:t>
      </w:r>
    </w:p>
    <w:p w14:paraId="5BF0CD97" w14:textId="77777777" w:rsidR="00B97850" w:rsidRPr="00A25CC3" w:rsidRDefault="00000000">
      <w:pPr>
        <w:spacing w:after="0"/>
        <w:jc w:val="both"/>
        <w:rPr>
          <w:lang w:val="ru-RU"/>
        </w:rPr>
      </w:pPr>
      <w:bookmarkStart w:id="53" w:name="z94"/>
      <w:bookmarkEnd w:id="52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9) копия удостоверения личности или паспорта.</w:t>
      </w:r>
    </w:p>
    <w:p w14:paraId="400C0D52" w14:textId="77777777" w:rsidR="00B97850" w:rsidRPr="00A25CC3" w:rsidRDefault="00000000">
      <w:pPr>
        <w:spacing w:after="0"/>
        <w:jc w:val="both"/>
        <w:rPr>
          <w:lang w:val="ru-RU"/>
        </w:rPr>
      </w:pPr>
      <w:bookmarkStart w:id="54" w:name="z95"/>
      <w:bookmarkEnd w:id="53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Документы, указанные в подпунктах 3), 4), 5), 6), 7) и 9) представляются в Комитет в сканированном виде в формате файла пдф (</w:t>
      </w:r>
      <w:r>
        <w:rPr>
          <w:color w:val="000000"/>
          <w:sz w:val="28"/>
        </w:rPr>
        <w:t>pdf</w:t>
      </w:r>
      <w:r w:rsidRPr="00A25CC3">
        <w:rPr>
          <w:color w:val="000000"/>
          <w:sz w:val="28"/>
          <w:lang w:val="ru-RU"/>
        </w:rPr>
        <w:t>) (за исключением аттестационных дел, содержащих государственные секреты или сведения для служебного пользования).</w:t>
      </w:r>
    </w:p>
    <w:p w14:paraId="2967D91C" w14:textId="77777777" w:rsidR="00B97850" w:rsidRPr="00A25CC3" w:rsidRDefault="00000000">
      <w:pPr>
        <w:spacing w:after="0"/>
        <w:jc w:val="both"/>
        <w:rPr>
          <w:lang w:val="ru-RU"/>
        </w:rPr>
      </w:pPr>
      <w:bookmarkStart w:id="55" w:name="z96"/>
      <w:bookmarkEnd w:id="5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случае отсутствия какого-либо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Комитете. Аттестационное дело направляется вузом или научной организацией повторно в срок не менее 1 месяца со дня возврата. При этом представляется новое ходатайство Ученого совета.</w:t>
      </w:r>
    </w:p>
    <w:bookmarkEnd w:id="55"/>
    <w:p w14:paraId="1000C43E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07.07.2021 </w:t>
      </w:r>
      <w:r w:rsidRPr="00A25CC3">
        <w:rPr>
          <w:color w:val="000000"/>
          <w:sz w:val="28"/>
          <w:lang w:val="ru-RU"/>
        </w:rPr>
        <w:t>№ 320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0875336D" w14:textId="77777777" w:rsidR="00B97850" w:rsidRPr="00A25CC3" w:rsidRDefault="00000000">
      <w:pPr>
        <w:spacing w:after="0"/>
        <w:jc w:val="both"/>
        <w:rPr>
          <w:lang w:val="ru-RU"/>
        </w:rPr>
      </w:pPr>
      <w:bookmarkStart w:id="56" w:name="z16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7-1. Признание ученых званий иностранцев и лиц без гражданства, полученных в государственных органах аттестации других стран, проводится путем присвоения званий ассоциированного профессора (доцента) и профессора с выдачей соответствующих аттестатов Республики Казахстан. Признание ученых званий граждан Республики Казахстана, полученных в государственных органах аттестации других стран после 1 января 2011 года, проводится путем присвоения ученых званий ассоциированного профессора (доцента) и профессора в соответствии с пунктами 4, 4-1, 4-2,4-3, 4-4, 4-5, 4-6, 5, 5-2, 5-3, 5-4, 5-5, 5-6 настоящих Правил.</w:t>
      </w:r>
    </w:p>
    <w:bookmarkEnd w:id="56"/>
    <w:p w14:paraId="13429938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образования и науки РК от 15.06.2015 </w:t>
      </w:r>
      <w:r w:rsidRPr="00A25CC3">
        <w:rPr>
          <w:color w:val="000000"/>
          <w:sz w:val="28"/>
          <w:lang w:val="ru-RU"/>
        </w:rPr>
        <w:t>№ 380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</w:t>
      </w:r>
      <w:r w:rsidRPr="00A25CC3">
        <w:rPr>
          <w:color w:val="FF0000"/>
          <w:sz w:val="28"/>
          <w:lang w:val="ru-RU"/>
        </w:rPr>
        <w:lastRenderedPageBreak/>
        <w:t xml:space="preserve">07.07.2021 </w:t>
      </w:r>
      <w:r w:rsidRPr="00A25CC3">
        <w:rPr>
          <w:color w:val="000000"/>
          <w:sz w:val="28"/>
          <w:lang w:val="ru-RU"/>
        </w:rPr>
        <w:t>№ 320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7CFCAACB" w14:textId="77777777" w:rsidR="00B97850" w:rsidRPr="00A25CC3" w:rsidRDefault="00000000">
      <w:pPr>
        <w:spacing w:after="0"/>
        <w:jc w:val="both"/>
        <w:rPr>
          <w:lang w:val="ru-RU"/>
        </w:rPr>
      </w:pPr>
      <w:bookmarkStart w:id="57" w:name="z17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7-2. Признание ученых званий иностранцев и лиц без гражданства, полученных в государственных органах аттестации других стран, проводится с представлением следующих документов:</w:t>
      </w:r>
    </w:p>
    <w:p w14:paraId="04312975" w14:textId="77777777" w:rsidR="00B97850" w:rsidRPr="00A25CC3" w:rsidRDefault="00000000">
      <w:pPr>
        <w:spacing w:after="0"/>
        <w:jc w:val="both"/>
        <w:rPr>
          <w:lang w:val="ru-RU"/>
        </w:rPr>
      </w:pPr>
      <w:bookmarkStart w:id="58" w:name="z98"/>
      <w:bookmarkEnd w:id="57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ходатайство вуза или научной организации, где они работают с указанием наименования и шифра запрашиваемой специальности; </w:t>
      </w:r>
    </w:p>
    <w:p w14:paraId="6D101CC8" w14:textId="77777777" w:rsidR="00B97850" w:rsidRPr="00A25CC3" w:rsidRDefault="00000000">
      <w:pPr>
        <w:spacing w:after="0"/>
        <w:jc w:val="both"/>
        <w:rPr>
          <w:lang w:val="ru-RU"/>
        </w:rPr>
      </w:pPr>
      <w:bookmarkStart w:id="59" w:name="z99"/>
      <w:bookmarkEnd w:id="58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копия удостоверения личности или паспорта; </w:t>
      </w:r>
    </w:p>
    <w:p w14:paraId="1E2D161A" w14:textId="77777777" w:rsidR="00B97850" w:rsidRPr="00A25CC3" w:rsidRDefault="00000000">
      <w:pPr>
        <w:spacing w:after="0"/>
        <w:jc w:val="both"/>
        <w:rPr>
          <w:lang w:val="ru-RU"/>
        </w:rPr>
      </w:pPr>
      <w:bookmarkStart w:id="60" w:name="z100"/>
      <w:bookmarkEnd w:id="59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нотариально заверенная копия аттестата о присвоении ученого звания за рубежом.</w:t>
      </w:r>
    </w:p>
    <w:bookmarkEnd w:id="60"/>
    <w:p w14:paraId="42B59739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пунктом 7-2 в соответствии с приказом Министра образования и науки РК от 15.06.2015 </w:t>
      </w:r>
      <w:r w:rsidRPr="00A25CC3">
        <w:rPr>
          <w:color w:val="000000"/>
          <w:sz w:val="28"/>
          <w:lang w:val="ru-RU"/>
        </w:rPr>
        <w:t>№ 380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07.07.2021 </w:t>
      </w:r>
      <w:r w:rsidRPr="00A25CC3">
        <w:rPr>
          <w:color w:val="000000"/>
          <w:sz w:val="28"/>
          <w:lang w:val="ru-RU"/>
        </w:rPr>
        <w:t>№ 320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4B772CE3" w14:textId="77777777" w:rsidR="00B97850" w:rsidRPr="00A25CC3" w:rsidRDefault="00000000">
      <w:pPr>
        <w:spacing w:after="0"/>
        <w:jc w:val="both"/>
        <w:rPr>
          <w:lang w:val="ru-RU"/>
        </w:rPr>
      </w:pPr>
      <w:bookmarkStart w:id="61" w:name="z44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 8. Оплата расходов, связанных с оформлением аттестационных дел соискателей ученых званий, направляемых в Комитет, производится за счет организаций, в которых функционируют Ученые советы, подготовившие соответствующие представления в Комитет.</w:t>
      </w:r>
    </w:p>
    <w:p w14:paraId="3601EFBC" w14:textId="77777777" w:rsidR="00B97850" w:rsidRPr="00A25CC3" w:rsidRDefault="00000000">
      <w:pPr>
        <w:spacing w:after="0"/>
        <w:jc w:val="both"/>
        <w:rPr>
          <w:lang w:val="ru-RU"/>
        </w:rPr>
      </w:pPr>
      <w:bookmarkStart w:id="62" w:name="z45"/>
      <w:bookmarkEnd w:id="61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9. Аттестационные дела по присвоению ученого звания рассматриваются 2 (два) месяца со дня регистрации аттестационного дела в Комитете.</w:t>
      </w:r>
    </w:p>
    <w:p w14:paraId="0356CF06" w14:textId="77777777" w:rsidR="00B97850" w:rsidRPr="00A25CC3" w:rsidRDefault="00000000">
      <w:pPr>
        <w:spacing w:after="0"/>
        <w:jc w:val="both"/>
        <w:rPr>
          <w:lang w:val="ru-RU"/>
        </w:rPr>
      </w:pPr>
      <w:bookmarkStart w:id="63" w:name="z46"/>
      <w:bookmarkEnd w:id="62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10. Соответствие аттестационных дел соискателей ученых званий ассоциированного профессора (доцента), профессора настоящим Правилам устанавливается в Экспертном совете (далее – Экспертный совет), который является консультативно-совещательным органом Комитета. </w:t>
      </w:r>
    </w:p>
    <w:bookmarkEnd w:id="63"/>
    <w:p w14:paraId="3450D6D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По результатам рассмотрения аттестационного дела Экспертный совет принимает заключение по форме согласно приложениям 3 и 4 к настоящим Правилам. На основе заключения Экспертного совета Комитет принимает решение о присвоении/отказе в присвоении ученого звания и в течение 10 рабочих дней со дня подписания заключения издает соответствующий приказ.</w:t>
      </w:r>
    </w:p>
    <w:p w14:paraId="1C4F091E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На основе заключения Экспертного совета Комитет принимает решение о присвоении/отказе в присвоении ученого звания и издает соответствующий приказ.</w:t>
      </w:r>
    </w:p>
    <w:p w14:paraId="1F1D85EA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Решение о присвоении ученого звания размещается на интернет-ресурсе Комитета в течение 5 рабочих дней со дня принятия решения.</w:t>
      </w:r>
    </w:p>
    <w:p w14:paraId="4AA7167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Решение об отказе в присвоении ученого звания сообщается вузу или научной организации в течение 10 рабочих дней со дня принятия решения. При этом новая рекомендация о присвоении этого звания представляется Ученым советом не ранее, чем через год. </w:t>
      </w:r>
    </w:p>
    <w:p w14:paraId="0715660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При наличии заимствованного материала без ссылки на автора и источник заимствования в представленных научных статьях, монографии, учебном (учебно-методическом) пособии, учебнике Комитет принимает отрицательное решение, которое сообщается вузу или научной организации в течение 10 рабочих дней со дня принятия решения. </w:t>
      </w:r>
    </w:p>
    <w:p w14:paraId="5AF857CF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При этом ходатайство по данному лицу в Комитет повторно не подается.</w:t>
      </w:r>
    </w:p>
    <w:p w14:paraId="044D99A9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Пункт 10 в редакции приказа Министра образования и науки РК от 15.06.2015 </w:t>
      </w:r>
      <w:r w:rsidRPr="00A25CC3">
        <w:rPr>
          <w:color w:val="000000"/>
          <w:sz w:val="28"/>
          <w:lang w:val="ru-RU"/>
        </w:rPr>
        <w:t>№ 380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16.01.2019 </w:t>
      </w:r>
      <w:r w:rsidRPr="00A25CC3">
        <w:rPr>
          <w:color w:val="000000"/>
          <w:sz w:val="28"/>
          <w:lang w:val="ru-RU"/>
        </w:rPr>
        <w:t>№ 15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300CACBB" w14:textId="77777777" w:rsidR="00B97850" w:rsidRPr="00A25CC3" w:rsidRDefault="00000000">
      <w:pPr>
        <w:spacing w:after="0"/>
        <w:jc w:val="both"/>
        <w:rPr>
          <w:lang w:val="ru-RU"/>
        </w:rPr>
      </w:pPr>
      <w:bookmarkStart w:id="64" w:name="z48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11. При вынесении Комитетом решения об отказе в присвоении ученого звания новая рекомендация о присвоении этого звания представляется Ученым советом не ранее, чем через год.</w:t>
      </w:r>
    </w:p>
    <w:bookmarkEnd w:id="64"/>
    <w:p w14:paraId="714B4E95" w14:textId="77777777" w:rsidR="00B97850" w:rsidRPr="00A25CC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Пункт 11 - в редакции приказа Министра образования и науки РК от 16.01.2019 </w:t>
      </w:r>
      <w:r w:rsidRPr="00A25CC3">
        <w:rPr>
          <w:color w:val="000000"/>
          <w:sz w:val="28"/>
          <w:lang w:val="ru-RU"/>
        </w:rPr>
        <w:t>№ 15</w:t>
      </w:r>
      <w:r w:rsidRPr="00A25C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5CC3">
        <w:rPr>
          <w:lang w:val="ru-RU"/>
        </w:rPr>
        <w:br/>
      </w:r>
    </w:p>
    <w:p w14:paraId="7112A35C" w14:textId="77777777" w:rsidR="00B97850" w:rsidRPr="00A25CC3" w:rsidRDefault="00000000">
      <w:pPr>
        <w:spacing w:after="0"/>
        <w:jc w:val="both"/>
        <w:rPr>
          <w:lang w:val="ru-RU"/>
        </w:rPr>
      </w:pPr>
      <w:bookmarkStart w:id="65" w:name="z49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12. Ассоциированным профессорам (доцентам) и профессорам выдаются аттестаты государственного образца.</w:t>
      </w:r>
    </w:p>
    <w:p w14:paraId="7311FCBA" w14:textId="77777777" w:rsidR="00B97850" w:rsidRPr="00A25CC3" w:rsidRDefault="00000000">
      <w:pPr>
        <w:spacing w:after="0"/>
        <w:jc w:val="both"/>
        <w:rPr>
          <w:lang w:val="ru-RU"/>
        </w:rPr>
      </w:pPr>
      <w:bookmarkStart w:id="66" w:name="z50"/>
      <w:bookmarkEnd w:id="65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13. В течение 2 (двух) месяцев со дня вынесения решения Комитета по вопросам присвоения ученых званий соискатель может подать апелляцию в Комитет. По истечении указанного срока апелляция к рассмотрению Комитетом не принимается.</w:t>
      </w:r>
    </w:p>
    <w:p w14:paraId="1419529A" w14:textId="77777777" w:rsidR="00B97850" w:rsidRPr="00A25CC3" w:rsidRDefault="00000000">
      <w:pPr>
        <w:spacing w:after="0"/>
        <w:jc w:val="both"/>
        <w:rPr>
          <w:lang w:val="ru-RU"/>
        </w:rPr>
      </w:pPr>
      <w:bookmarkStart w:id="67" w:name="z51"/>
      <w:bookmarkEnd w:id="66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14. Для досудебного урегулирования споров по вопросам присвоения ученых званий (ассоциированный профессор (доцент), профессор) Комитет в течение 30 (тридцати) календарных дней со дня подачи апелляции соискателем, создает апелляционную комиссию (далее - комиссия) в составе 2 (двух) представителей Комитета и 3 (трех) ученых по соответствующей специальности.</w:t>
      </w:r>
    </w:p>
    <w:p w14:paraId="2A828822" w14:textId="77777777" w:rsidR="00B97850" w:rsidRPr="00A25CC3" w:rsidRDefault="00000000">
      <w:pPr>
        <w:spacing w:after="0"/>
        <w:jc w:val="both"/>
        <w:rPr>
          <w:lang w:val="ru-RU"/>
        </w:rPr>
      </w:pPr>
      <w:bookmarkStart w:id="68" w:name="z52"/>
      <w:bookmarkEnd w:id="67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Комиссия рассматривает материалы аттестационного дела и готовит заключение по результатам апелляции в течение 30 (тридцати) календарных дней со дня ее создания.</w:t>
      </w:r>
    </w:p>
    <w:p w14:paraId="6CAD3DF1" w14:textId="77777777" w:rsidR="00B97850" w:rsidRPr="00A25CC3" w:rsidRDefault="00000000">
      <w:pPr>
        <w:spacing w:after="0"/>
        <w:jc w:val="both"/>
        <w:rPr>
          <w:lang w:val="ru-RU"/>
        </w:rPr>
      </w:pPr>
      <w:bookmarkStart w:id="69" w:name="z53"/>
      <w:bookmarkEnd w:id="68"/>
      <w:r>
        <w:rPr>
          <w:color w:val="000000"/>
          <w:sz w:val="28"/>
        </w:rPr>
        <w:lastRenderedPageBreak/>
        <w:t>     </w:t>
      </w:r>
      <w:r w:rsidRPr="00A25CC3">
        <w:rPr>
          <w:color w:val="000000"/>
          <w:sz w:val="28"/>
          <w:lang w:val="ru-RU"/>
        </w:rPr>
        <w:t xml:space="preserve"> 15. В своей деятельности Комиссия руководствуется настоящими Правилами.</w:t>
      </w:r>
    </w:p>
    <w:p w14:paraId="4D2E2C3A" w14:textId="77777777" w:rsidR="00B97850" w:rsidRPr="00A25CC3" w:rsidRDefault="00000000">
      <w:pPr>
        <w:spacing w:after="0"/>
        <w:jc w:val="both"/>
        <w:rPr>
          <w:lang w:val="ru-RU"/>
        </w:rPr>
      </w:pPr>
      <w:bookmarkStart w:id="70" w:name="z54"/>
      <w:bookmarkEnd w:id="69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16.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комиссии.</w:t>
      </w:r>
    </w:p>
    <w:p w14:paraId="7F6399A3" w14:textId="77777777" w:rsidR="00B97850" w:rsidRPr="00A25CC3" w:rsidRDefault="00000000">
      <w:pPr>
        <w:spacing w:after="0"/>
        <w:jc w:val="both"/>
        <w:rPr>
          <w:lang w:val="ru-RU"/>
        </w:rPr>
      </w:pPr>
      <w:bookmarkStart w:id="71" w:name="z55"/>
      <w:bookmarkEnd w:id="70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17. По результатам заключения апелляционной комиссии Комитет в течение 15 (пятнадцати) календарных дней принимает решение, которое сообщается заявителю.</w:t>
      </w:r>
    </w:p>
    <w:p w14:paraId="2B0A09FD" w14:textId="77777777" w:rsidR="00B97850" w:rsidRPr="00A25CC3" w:rsidRDefault="00000000">
      <w:pPr>
        <w:spacing w:after="0"/>
        <w:jc w:val="both"/>
        <w:rPr>
          <w:lang w:val="ru-RU"/>
        </w:rPr>
      </w:pPr>
      <w:bookmarkStart w:id="72" w:name="z56"/>
      <w:bookmarkEnd w:id="71"/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18. Споры, не урегулированные настоящими Правилами, в том числе по вопросам лишения (восстановления) ученых званий, восстановления срока подачи апелляции разрешаются в 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66"/>
      </w:tblGrid>
      <w:tr w:rsidR="00B97850" w:rsidRPr="00A25CC3" w14:paraId="4E8F84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14:paraId="3B2DE77B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38D7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Приложение 1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72CE4D6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16.01.2019 № 15 (вводится в действие по истечении десяти календарных дней после дня его первого официального опубликования).</w:t>
      </w:r>
    </w:p>
    <w:p w14:paraId="6F7C0B7B" w14:textId="77777777" w:rsidR="00B97850" w:rsidRPr="00A25CC3" w:rsidRDefault="00000000">
      <w:pPr>
        <w:spacing w:after="0"/>
        <w:rPr>
          <w:lang w:val="ru-RU"/>
        </w:rPr>
      </w:pPr>
      <w:bookmarkStart w:id="73" w:name="z78"/>
      <w:r w:rsidRPr="00A25CC3">
        <w:rPr>
          <w:b/>
          <w:color w:val="000000"/>
          <w:lang w:val="ru-RU"/>
        </w:rPr>
        <w:t xml:space="preserve"> Справка</w:t>
      </w:r>
    </w:p>
    <w:bookmarkEnd w:id="73"/>
    <w:p w14:paraId="04D16E31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о соискателе ученого звания</w:t>
      </w:r>
    </w:p>
    <w:p w14:paraId="717CEEB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_____________________________________________________</w:t>
      </w:r>
    </w:p>
    <w:p w14:paraId="60DDF28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по специальности _____________________________________</w:t>
      </w:r>
    </w:p>
    <w:p w14:paraId="3DAE63E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(шифр и наименование специальности)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97850" w:rsidRPr="00A25CC3" w14:paraId="18B332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AC771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21AEE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01759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1C609C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97850" w:rsidRPr="00A25CC3" w14:paraId="2084E7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5C87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6049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Ученая степень (кандидата наук, доктора наук,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A25CC3">
              <w:rPr>
                <w:color w:val="000000"/>
                <w:sz w:val="20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A25CC3">
              <w:rPr>
                <w:color w:val="000000"/>
                <w:sz w:val="20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A25CC3">
              <w:rPr>
                <w:color w:val="000000"/>
                <w:sz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C808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00A9F4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97850" w14:paraId="1A4EC8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E996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DE22" w14:textId="77777777" w:rsidR="00B9785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927F" w14:textId="77777777" w:rsidR="00B97850" w:rsidRDefault="00B97850">
            <w:pPr>
              <w:spacing w:after="20"/>
              <w:ind w:left="20"/>
              <w:jc w:val="both"/>
            </w:pPr>
          </w:p>
          <w:p w14:paraId="2E0BEB4E" w14:textId="77777777" w:rsidR="00B97850" w:rsidRDefault="00B97850">
            <w:pPr>
              <w:spacing w:after="20"/>
              <w:ind w:left="20"/>
              <w:jc w:val="both"/>
            </w:pPr>
          </w:p>
        </w:tc>
      </w:tr>
      <w:tr w:rsidR="00B97850" w14:paraId="57DF72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AD25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355A9" w14:textId="77777777" w:rsidR="00B9785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F97B" w14:textId="77777777" w:rsidR="00B97850" w:rsidRDefault="00B97850">
            <w:pPr>
              <w:spacing w:after="20"/>
              <w:ind w:left="20"/>
              <w:jc w:val="both"/>
            </w:pPr>
          </w:p>
          <w:p w14:paraId="1204A94C" w14:textId="77777777" w:rsidR="00B97850" w:rsidRDefault="00B97850">
            <w:pPr>
              <w:spacing w:after="20"/>
              <w:ind w:left="20"/>
              <w:jc w:val="both"/>
            </w:pPr>
          </w:p>
        </w:tc>
      </w:tr>
      <w:tr w:rsidR="00B97850" w:rsidRPr="00A25CC3" w14:paraId="3701C0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9A9B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B0878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CD78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274153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97850" w:rsidRPr="00A25CC3" w14:paraId="785455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B229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BF4A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93F0B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Всего _________лет, в том числе в должности ______________лет</w:t>
            </w:r>
          </w:p>
        </w:tc>
      </w:tr>
      <w:tr w:rsidR="00B97850" w14:paraId="56F1C6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3B44E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EE53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C5C3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Всего __________________,</w:t>
            </w:r>
          </w:p>
          <w:p w14:paraId="7FCE9AFC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в изданиях рекомендуемых уполномоченным органом________,</w:t>
            </w:r>
          </w:p>
          <w:p w14:paraId="341CAAE3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lastRenderedPageBreak/>
              <w:t xml:space="preserve">в научных журналах, входящих в базы компании </w:t>
            </w:r>
            <w:r>
              <w:rPr>
                <w:color w:val="000000"/>
                <w:sz w:val="20"/>
              </w:rPr>
              <w:t>Clarivate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Analytics</w:t>
            </w:r>
            <w:r w:rsidRPr="00A25CC3">
              <w:rPr>
                <w:color w:val="000000"/>
                <w:sz w:val="20"/>
                <w:lang w:val="ru-RU"/>
              </w:rPr>
              <w:t xml:space="preserve"> (Кларивэйт Аналитикс) (</w:t>
            </w:r>
            <w:r>
              <w:rPr>
                <w:color w:val="000000"/>
                <w:sz w:val="20"/>
              </w:rPr>
              <w:t>Web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A25CC3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Clarivate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Analytics</w:t>
            </w:r>
            <w:r w:rsidRPr="00A25CC3">
              <w:rPr>
                <w:color w:val="000000"/>
                <w:sz w:val="20"/>
                <w:lang w:val="ru-RU"/>
              </w:rPr>
              <w:t xml:space="preserve"> (Вэб оф Сайнс Кор Коллекшн, Кларивэйт Аналитикс)) _____, </w:t>
            </w:r>
            <w:r>
              <w:rPr>
                <w:color w:val="000000"/>
                <w:sz w:val="20"/>
              </w:rPr>
              <w:t>Scopus</w:t>
            </w:r>
            <w:r w:rsidRPr="00A25CC3">
              <w:rPr>
                <w:color w:val="000000"/>
                <w:sz w:val="20"/>
                <w:lang w:val="ru-RU"/>
              </w:rPr>
              <w:t xml:space="preserve"> (Скопус) или </w:t>
            </w:r>
            <w:r>
              <w:rPr>
                <w:color w:val="000000"/>
                <w:sz w:val="20"/>
              </w:rPr>
              <w:t>JSTOR</w:t>
            </w:r>
            <w:r w:rsidRPr="00A25CC3">
              <w:rPr>
                <w:color w:val="000000"/>
                <w:sz w:val="20"/>
                <w:lang w:val="ru-RU"/>
              </w:rPr>
              <w:t xml:space="preserve"> (ДЖЕЙСТОР) _______,</w:t>
            </w:r>
          </w:p>
          <w:p w14:paraId="4AD48B53" w14:textId="77777777" w:rsidR="00B9785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</w:t>
            </w:r>
            <w:proofErr w:type="spellEnd"/>
            <w:r>
              <w:rPr>
                <w:color w:val="000000"/>
                <w:sz w:val="20"/>
              </w:rPr>
              <w:t>_______________</w:t>
            </w:r>
          </w:p>
        </w:tc>
      </w:tr>
      <w:tr w:rsidR="00B97850" w:rsidRPr="00A25CC3" w14:paraId="0EA9E4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2EBC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945A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F0110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187769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97850" w:rsidRPr="00A25CC3" w14:paraId="4601B7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44356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0E16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A25CC3">
              <w:rPr>
                <w:color w:val="000000"/>
                <w:sz w:val="20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A25CC3">
              <w:rPr>
                <w:color w:val="000000"/>
                <w:sz w:val="20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A25CC3">
              <w:rPr>
                <w:color w:val="000000"/>
                <w:sz w:val="20"/>
                <w:lang w:val="ru-RU"/>
              </w:rPr>
              <w:t>), доктора по профилю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145A6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29BB42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97850" w:rsidRPr="00A25CC3" w14:paraId="6D417C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AAD41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57014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98475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4B6A80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97850" w:rsidRPr="00A25CC3" w14:paraId="617480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948F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F203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428A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54A617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97850" w14:paraId="150745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AD8D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D017" w14:textId="77777777" w:rsidR="00B9785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E256" w14:textId="77777777" w:rsidR="00B97850" w:rsidRDefault="00B97850">
            <w:pPr>
              <w:spacing w:after="20"/>
              <w:ind w:left="20"/>
              <w:jc w:val="both"/>
            </w:pPr>
          </w:p>
          <w:p w14:paraId="27E4F13C" w14:textId="77777777" w:rsidR="00B97850" w:rsidRDefault="00B97850">
            <w:pPr>
              <w:spacing w:after="20"/>
              <w:ind w:left="20"/>
              <w:jc w:val="both"/>
            </w:pPr>
          </w:p>
        </w:tc>
      </w:tr>
    </w:tbl>
    <w:p w14:paraId="52F54934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кафедры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подразделения</w:t>
      </w:r>
      <w:proofErr w:type="spellEnd"/>
      <w:r>
        <w:rPr>
          <w:color w:val="000000"/>
          <w:sz w:val="28"/>
        </w:rPr>
        <w:t>)</w:t>
      </w:r>
    </w:p>
    <w:p w14:paraId="27062DC7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           _____________________________</w:t>
      </w:r>
    </w:p>
    <w:p w14:paraId="3316F59F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           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66"/>
      </w:tblGrid>
      <w:tr w:rsidR="00B97850" w:rsidRPr="00A25CC3" w14:paraId="79F40B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B5CC" w14:textId="77777777" w:rsidR="00B9785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0F34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Приложение 2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2262081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Приложение 2 исключено приказом Министра образования и науки РК от 15.06.2015 № 380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66"/>
      </w:tblGrid>
      <w:tr w:rsidR="00B97850" w:rsidRPr="00A25CC3" w14:paraId="76BC441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93DA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C899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Приложение 2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ученых званий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2F8DDEA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Правила дополнены приложением 2 в соответствии с приказом Министра образования и науки РК от 07.07.2021 № 320 (вводится в действие по истечении десяти календарных дней после дня его первого официального опубликования).</w:t>
      </w:r>
    </w:p>
    <w:p w14:paraId="70A3AFDD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Форма Список публикаций в международных рецензируемых изданиях</w:t>
      </w:r>
    </w:p>
    <w:p w14:paraId="529EB38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Фамилия претендента _________________</w:t>
      </w:r>
    </w:p>
    <w:p w14:paraId="2D5976B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Идентификаторы автора (если имеются):</w:t>
      </w:r>
    </w:p>
    <w:p w14:paraId="5C2D1BCE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Scopus Author ID: ____________</w:t>
      </w:r>
    </w:p>
    <w:p w14:paraId="4990A44C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Web of Science Researcher ID: ____________</w:t>
      </w:r>
    </w:p>
    <w:p w14:paraId="4CFBD81E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ORCID: 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97850" w:rsidRPr="00A25CC3" w14:paraId="3FFDA766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CEF0" w14:textId="77777777" w:rsidR="00B9785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B770" w14:textId="77777777" w:rsidR="00B9785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B0D0B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322B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66ED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A25CC3">
              <w:rPr>
                <w:color w:val="000000"/>
                <w:sz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5AA2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A25CC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A25CC3">
              <w:rPr>
                <w:color w:val="000000"/>
                <w:sz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FA5BC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A25CC3">
              <w:rPr>
                <w:color w:val="000000"/>
                <w:sz w:val="20"/>
                <w:lang w:val="ru-RU"/>
              </w:rPr>
              <w:t xml:space="preserve"> (СайтСкор) журнала, процентиль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A25CC3">
              <w:rPr>
                <w:color w:val="000000"/>
                <w:sz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EF92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7872" w14:textId="77777777" w:rsidR="00B97850" w:rsidRPr="00A25CC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B97850" w:rsidRPr="00A25CC3" w14:paraId="26DC8795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C2CF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3D2F01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0EDC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E3D688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D343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1A5921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0BC6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027B07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9C0E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0D76C3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20117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409890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9918D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C17B67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80C91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F6CA9B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74B10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978BD7" w14:textId="77777777" w:rsidR="00B97850" w:rsidRPr="00A25CC3" w:rsidRDefault="00B9785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54A15C0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* область науки, по которой присвоен указанный квартиль или процентиль.</w:t>
      </w:r>
    </w:p>
    <w:p w14:paraId="3631508D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Область науки должна соответствовать специальности, по которой запрашивается ученое звание.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66"/>
      </w:tblGrid>
      <w:tr w:rsidR="00B97850" w:rsidRPr="00A25CC3" w14:paraId="6E8D31B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F6FC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D925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Приложение 3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39B9FC9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16.01.2019 № 15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97850" w14:paraId="6D73F3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B4FDF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E7E4" w14:textId="77777777" w:rsidR="00B9785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44DFE54" w14:textId="77777777" w:rsidR="00B97850" w:rsidRDefault="00000000">
      <w:pPr>
        <w:spacing w:after="0"/>
      </w:pPr>
      <w:bookmarkStart w:id="74" w:name="z8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Заключение</w:t>
      </w:r>
      <w:proofErr w:type="spellEnd"/>
      <w:r>
        <w:rPr>
          <w:b/>
          <w:color w:val="000000"/>
        </w:rPr>
        <w:t xml:space="preserve"> </w:t>
      </w:r>
    </w:p>
    <w:bookmarkEnd w:id="74"/>
    <w:p w14:paraId="0F22A7AC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Экспертного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____________________________________________</w:t>
      </w:r>
    </w:p>
    <w:p w14:paraId="3F872C14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</w:t>
      </w:r>
      <w:proofErr w:type="spellStart"/>
      <w:r>
        <w:rPr>
          <w:color w:val="000000"/>
          <w:sz w:val="28"/>
        </w:rPr>
        <w:t>отрасль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науки</w:t>
      </w:r>
      <w:proofErr w:type="spellEnd"/>
      <w:r>
        <w:rPr>
          <w:color w:val="000000"/>
          <w:sz w:val="28"/>
        </w:rPr>
        <w:t>)</w:t>
      </w:r>
    </w:p>
    <w:p w14:paraId="3FB2D6C1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14:paraId="4AE57BA3" w14:textId="77777777" w:rsidR="00B9785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протокол</w:t>
      </w:r>
      <w:proofErr w:type="spellEnd"/>
      <w:r>
        <w:rPr>
          <w:color w:val="000000"/>
          <w:sz w:val="28"/>
        </w:rPr>
        <w:t xml:space="preserve"> № ________________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"_______" _________________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p w14:paraId="60C4E7AA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Слушали</w:t>
      </w:r>
      <w:proofErr w:type="spellEnd"/>
      <w:r>
        <w:rPr>
          <w:color w:val="000000"/>
          <w:sz w:val="28"/>
        </w:rPr>
        <w:t>:</w:t>
      </w:r>
    </w:p>
    <w:p w14:paraId="7CF86196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Дело</w:t>
      </w:r>
      <w:proofErr w:type="spellEnd"/>
      <w:r>
        <w:rPr>
          <w:color w:val="000000"/>
          <w:sz w:val="28"/>
        </w:rPr>
        <w:t xml:space="preserve"> № _____________________________ о </w:t>
      </w:r>
      <w:proofErr w:type="spellStart"/>
      <w:r>
        <w:rPr>
          <w:color w:val="000000"/>
          <w:sz w:val="28"/>
        </w:rPr>
        <w:t>присвоении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звания</w:t>
      </w:r>
      <w:proofErr w:type="spellEnd"/>
    </w:p>
    <w:p w14:paraId="5FC4A8DB" w14:textId="77777777" w:rsidR="00B9785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ассоциированного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доцента</w:t>
      </w:r>
      <w:proofErr w:type="spellEnd"/>
      <w:r>
        <w:rPr>
          <w:color w:val="000000"/>
          <w:sz w:val="28"/>
        </w:rPr>
        <w:t>) ________________________________</w:t>
      </w:r>
      <w:proofErr w:type="gramStart"/>
      <w:r>
        <w:rPr>
          <w:color w:val="000000"/>
          <w:sz w:val="28"/>
        </w:rPr>
        <w:t>_ ,</w:t>
      </w:r>
      <w:proofErr w:type="gramEnd"/>
    </w:p>
    <w:p w14:paraId="168ED305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p w14:paraId="00422B2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(фамилия, имя, отчество (при его наличии) (далее – Ф.И.О (при его наличии))</w:t>
      </w:r>
    </w:p>
    <w:p w14:paraId="057E43D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соискателя)</w:t>
      </w:r>
    </w:p>
    <w:p w14:paraId="57FCA22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__________________________________________________________________</w:t>
      </w:r>
    </w:p>
    <w:p w14:paraId="11E5E31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по специальности __________________________________________________,</w:t>
      </w:r>
    </w:p>
    <w:p w14:paraId="3B449A2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представленное Ученым советом _____________________________________</w:t>
      </w:r>
    </w:p>
    <w:p w14:paraId="51DBA77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__________________________________________________________________</w:t>
      </w:r>
    </w:p>
    <w:p w14:paraId="72B5128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(наименование организации)</w:t>
      </w:r>
    </w:p>
    <w:p w14:paraId="279537D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Заслушав эксперта _____________________________________________</w:t>
      </w:r>
    </w:p>
    <w:p w14:paraId="228AEDD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(Ф.И.О. (при его наличии))</w:t>
      </w:r>
    </w:p>
    <w:p w14:paraId="46D2612A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Экспертный совет отмечает следующее:</w:t>
      </w:r>
    </w:p>
    <w:p w14:paraId="0FE653D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1. Претендент (нужное отметить):</w:t>
      </w:r>
    </w:p>
    <w:p w14:paraId="122C035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претендент имеет (не имеет степень) кандидата наук, доктора наук,</w:t>
      </w:r>
    </w:p>
    <w:p w14:paraId="3D88704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академическую степень</w:t>
      </w:r>
    </w:p>
    <w:p w14:paraId="3648279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 доктора философии</w:t>
      </w:r>
    </w:p>
    <w:p w14:paraId="09229C0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_________________________________;</w:t>
      </w:r>
    </w:p>
    <w:p w14:paraId="0FC779E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претендент имеет почетное звание, предусмотренное Законом</w:t>
      </w:r>
    </w:p>
    <w:p w14:paraId="729D4F5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 от 12 декабря 1995 года "О государственных наградах</w:t>
      </w:r>
    </w:p>
    <w:p w14:paraId="17F9991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Казахстан" или звание "Заслуженный тренер Республики Казахстан"</w:t>
      </w:r>
    </w:p>
    <w:p w14:paraId="5D7200B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__________________________________________________________;</w:t>
      </w:r>
    </w:p>
    <w:p w14:paraId="7992104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претендент работает в высшем военном, специальном учебном заведении</w:t>
      </w:r>
    </w:p>
    <w:p w14:paraId="738806B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или научной организации подведомственных органам национальной безопасности</w:t>
      </w:r>
    </w:p>
    <w:p w14:paraId="4476122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Казахстан, Министерству внутренних дел Республики Казахстан,</w:t>
      </w:r>
    </w:p>
    <w:p w14:paraId="00A3A8F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органам прокуратуры Республики Казахстан и Министерству обороны</w:t>
      </w:r>
    </w:p>
    <w:p w14:paraId="21956E5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 или на военной кафедре вуза и имеет воинское</w:t>
      </w:r>
    </w:p>
    <w:p w14:paraId="7CB7917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(специальное) звание не ниже полковника</w:t>
      </w:r>
    </w:p>
    <w:p w14:paraId="295489F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___________________________________________________________________.</w:t>
      </w:r>
    </w:p>
    <w:p w14:paraId="2B3D910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Аттестационное дело рассматривается в соответствии с пунктом ______</w:t>
      </w:r>
    </w:p>
    <w:p w14:paraId="73F1EAF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Правил.</w:t>
      </w:r>
    </w:p>
    <w:p w14:paraId="22D0311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2. Стаж научной, научно-педагогической, творческо-педагогической,</w:t>
      </w:r>
    </w:p>
    <w:p w14:paraId="27F8291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тренерско-педагогической работы (нужное подчеркнуть), в том числе в требуемой</w:t>
      </w:r>
    </w:p>
    <w:p w14:paraId="764CC96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должности:</w:t>
      </w:r>
    </w:p>
    <w:p w14:paraId="7AD7EFF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491D34A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____________________________________________________________________.</w:t>
      </w:r>
    </w:p>
    <w:p w14:paraId="007938B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3. Соискатель ученого звания ассоциированного профессора (доцента)</w:t>
      </w:r>
    </w:p>
    <w:p w14:paraId="4580B23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имеет научных статей_______ из них:</w:t>
      </w:r>
    </w:p>
    <w:p w14:paraId="7541F8F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изданиях, рекомендуемых Комитетом _________;</w:t>
      </w:r>
    </w:p>
    <w:p w14:paraId="7EF9133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зарубежных научных журналах _________;</w:t>
      </w:r>
    </w:p>
    <w:p w14:paraId="3464009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входящих в 1, 2 и 3 квартиль</w:t>
      </w:r>
    </w:p>
    <w:p w14:paraId="7B76D32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по 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(Жорнал Цитэйшэн Репортс) компании</w:t>
      </w:r>
    </w:p>
    <w:p w14:paraId="188F7183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(Кларивэйт Аналитикс) ______,</w:t>
      </w:r>
    </w:p>
    <w:p w14:paraId="5202694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имеющих в базе данных</w:t>
      </w:r>
    </w:p>
    <w:p w14:paraId="418CEB6F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(Скопус)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(СайтСкор) не менее 35</w:t>
      </w:r>
    </w:p>
    <w:p w14:paraId="5630CEB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_____;</w:t>
      </w:r>
    </w:p>
    <w:p w14:paraId="2977816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индексируемых в базе данных</w:t>
      </w:r>
    </w:p>
    <w:p w14:paraId="68ABF900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Web of Science Core Collection (</w:t>
      </w:r>
      <w:proofErr w:type="spellStart"/>
      <w:r>
        <w:rPr>
          <w:color w:val="000000"/>
          <w:sz w:val="28"/>
        </w:rPr>
        <w:t>Веб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Сайенс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Коллекшн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разделы</w:t>
      </w:r>
      <w:proofErr w:type="spellEnd"/>
      <w:r>
        <w:rPr>
          <w:color w:val="000000"/>
          <w:sz w:val="28"/>
        </w:rPr>
        <w:t xml:space="preserve"> Arts and</w:t>
      </w:r>
    </w:p>
    <w:p w14:paraId="287C51C3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Humanities Citation Index (</w:t>
      </w:r>
      <w:proofErr w:type="spellStart"/>
      <w:r>
        <w:rPr>
          <w:color w:val="000000"/>
          <w:sz w:val="28"/>
        </w:rPr>
        <w:t>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Хьюманитис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Цитэйшэн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>), Science</w:t>
      </w:r>
    </w:p>
    <w:p w14:paraId="44597ABC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Citation Index Expanded (</w:t>
      </w:r>
      <w:proofErr w:type="spellStart"/>
      <w:r>
        <w:rPr>
          <w:color w:val="000000"/>
          <w:sz w:val="28"/>
        </w:rPr>
        <w:t>Сайенс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Цитэйшэн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Экспандид</w:t>
      </w:r>
      <w:proofErr w:type="spellEnd"/>
      <w:r>
        <w:rPr>
          <w:color w:val="000000"/>
          <w:sz w:val="28"/>
        </w:rPr>
        <w:t>), Social Sciences</w:t>
      </w:r>
    </w:p>
    <w:p w14:paraId="37C6506B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Citation Index (</w:t>
      </w:r>
      <w:proofErr w:type="spellStart"/>
      <w:r>
        <w:rPr>
          <w:color w:val="000000"/>
          <w:sz w:val="28"/>
        </w:rPr>
        <w:t>Сошиал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Сайенсиз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Цитэйшэн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)) </w:t>
      </w:r>
      <w:proofErr w:type="spellStart"/>
      <w:r>
        <w:rPr>
          <w:color w:val="000000"/>
          <w:sz w:val="28"/>
        </w:rPr>
        <w:t>компании</w:t>
      </w:r>
      <w:proofErr w:type="spellEnd"/>
      <w:r>
        <w:rPr>
          <w:color w:val="000000"/>
          <w:sz w:val="28"/>
        </w:rPr>
        <w:t xml:space="preserve"> Clarivate Analytics</w:t>
      </w:r>
    </w:p>
    <w:p w14:paraId="4E07F5B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(Кларивэйт Аналитикс)____;</w:t>
      </w:r>
    </w:p>
    <w:p w14:paraId="2269FC9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входящих в базу данных</w:t>
      </w:r>
    </w:p>
    <w:p w14:paraId="570D0766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JSTOR</w:t>
      </w:r>
      <w:r w:rsidRPr="00A25CC3">
        <w:rPr>
          <w:color w:val="000000"/>
          <w:sz w:val="28"/>
          <w:lang w:val="ru-RU"/>
        </w:rPr>
        <w:t xml:space="preserve"> (ДЖЕЙСТОР) _______;</w:t>
      </w:r>
    </w:p>
    <w:p w14:paraId="29E1B14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зарубежные патенты, включенные в базу данных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</w:p>
    <w:p w14:paraId="525A560B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Кларивэйт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Аналитикс</w:t>
      </w:r>
      <w:proofErr w:type="spellEnd"/>
      <w:r>
        <w:rPr>
          <w:color w:val="000000"/>
          <w:sz w:val="28"/>
        </w:rPr>
        <w:t>) (Web of Science Core Collection, Clarivate Analytics (</w:t>
      </w:r>
      <w:proofErr w:type="spellStart"/>
      <w:r>
        <w:rPr>
          <w:color w:val="000000"/>
          <w:sz w:val="28"/>
        </w:rPr>
        <w:t>Вэб</w:t>
      </w:r>
      <w:proofErr w:type="spellEnd"/>
    </w:p>
    <w:p w14:paraId="6EA3C3C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оф Сайнс Кор Коллекшн, Кларивэйт Аналитикс) _____;</w:t>
      </w:r>
    </w:p>
    <w:p w14:paraId="1B99A23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творческие труды______;</w:t>
      </w:r>
    </w:p>
    <w:p w14:paraId="6FF0455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другие публикации_______.</w:t>
      </w:r>
    </w:p>
    <w:p w14:paraId="6FA0C0A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4. Индивидуально написано и опубликовано учебное (учебно-методическое)</w:t>
      </w:r>
    </w:p>
    <w:p w14:paraId="050C447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пособие, учебник или монография объемом ________ печатных листов,</w:t>
      </w:r>
    </w:p>
    <w:p w14:paraId="42AAD20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используемое в образовательном процессе</w:t>
      </w:r>
    </w:p>
    <w:p w14:paraId="2E47759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0676D3B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(название, место и год издания, кем рекомендовано)</w:t>
      </w:r>
    </w:p>
    <w:p w14:paraId="17A3B26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7DFFB40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5.Под руководством претендента (нужное заполнить):</w:t>
      </w:r>
    </w:p>
    <w:p w14:paraId="55A9E9C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подготовлено лицо, защитившее диссертацию под его руководством и</w:t>
      </w:r>
    </w:p>
    <w:p w14:paraId="727B2A1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имеющее ученую степень (кандидата наук, доктора наук, доктора философии</w:t>
      </w:r>
    </w:p>
    <w:p w14:paraId="7A0BE07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академическую степень доктора философии</w:t>
      </w:r>
    </w:p>
    <w:p w14:paraId="34B03E1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</w:t>
      </w:r>
    </w:p>
    <w:p w14:paraId="684A6C4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профилю</w:t>
      </w:r>
    </w:p>
    <w:p w14:paraId="0A2949B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6CFDF4D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(Ф.И.О. (при его наличии), дата защиты и утверждения)</w:t>
      </w:r>
    </w:p>
    <w:p w14:paraId="65A652D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подготовлен - лауреат, призер республиканских, международных</w:t>
      </w:r>
    </w:p>
    <w:p w14:paraId="38C3E1A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(учрежденных уполномоченными органами Республики Казахстан), зарубежных</w:t>
      </w:r>
    </w:p>
    <w:p w14:paraId="4DB5D48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конкурсов, выставок, фестивалей, премий,</w:t>
      </w:r>
    </w:p>
    <w:p w14:paraId="53A75D1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олимпиад ____________________________________________________________</w:t>
      </w:r>
    </w:p>
    <w:p w14:paraId="56AA321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____________________________________________________________________;</w:t>
      </w:r>
    </w:p>
    <w:p w14:paraId="5A5058D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подготовлен - чемпион или призер Всемирных универсиад, чемпионатов</w:t>
      </w:r>
    </w:p>
    <w:p w14:paraId="576C608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Азии и Азиатских игр, чемпион или призер Европы, мира и Олимпийских</w:t>
      </w:r>
    </w:p>
    <w:p w14:paraId="73C01EF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игр________________________________________________________________.</w:t>
      </w:r>
    </w:p>
    <w:p w14:paraId="2C71CB1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6. Сведения о наличии заимствованного материала без ссылки на автора и</w:t>
      </w:r>
    </w:p>
    <w:p w14:paraId="248922E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источник заимствования в представленных научных статьях, монографии,</w:t>
      </w:r>
    </w:p>
    <w:p w14:paraId="3C0BA5F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учебном (учебно-методическом) пособии, учебнике</w:t>
      </w:r>
    </w:p>
    <w:p w14:paraId="25EAF69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</w:t>
      </w:r>
    </w:p>
    <w:p w14:paraId="420283A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есть/нет</w:t>
      </w:r>
    </w:p>
    <w:p w14:paraId="7581691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7. Документы в аттестационном деле представлены в соответствии с</w:t>
      </w:r>
    </w:p>
    <w:p w14:paraId="00AAA0B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пунктом 7 Правил</w:t>
      </w:r>
    </w:p>
    <w:p w14:paraId="2CE4F11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</w:t>
      </w:r>
    </w:p>
    <w:p w14:paraId="6601B9F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(соответствуют или не соответствуют)</w:t>
      </w:r>
    </w:p>
    <w:p w14:paraId="6B47864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8. Решение Экспертного совета (заполняется один из подпунктов):</w:t>
      </w:r>
    </w:p>
    <w:p w14:paraId="31F6BEE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претендент________________________________________________________</w:t>
      </w:r>
    </w:p>
    <w:p w14:paraId="6206D32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3AE039B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соответствует всем требования Правил. Экспертный совет рекомендует</w:t>
      </w:r>
    </w:p>
    <w:p w14:paraId="47130F8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Комитету присудить</w:t>
      </w:r>
    </w:p>
    <w:p w14:paraId="4148678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</w:t>
      </w:r>
    </w:p>
    <w:p w14:paraId="11B918B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04F6CAF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ученое звание ассоциированного профессор (доцента) по специальности</w:t>
      </w:r>
    </w:p>
    <w:p w14:paraId="0AD4A04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____________________________________________________________________;</w:t>
      </w:r>
    </w:p>
    <w:p w14:paraId="1A1568A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аттестационное дело претендента _____________________________________</w:t>
      </w:r>
    </w:p>
    <w:p w14:paraId="425CDCF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7F957A5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2484606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соответствует пункту ______Правил</w:t>
      </w:r>
    </w:p>
    <w:p w14:paraId="0573642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</w:t>
      </w:r>
    </w:p>
    <w:p w14:paraId="36D5F50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4924C9C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(указывается каким пунктам настоящих Правил не соответствует</w:t>
      </w:r>
    </w:p>
    <w:p w14:paraId="235CD94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аттестационное дело)</w:t>
      </w:r>
    </w:p>
    <w:p w14:paraId="3C07CB9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_________________________________________________________________________.</w:t>
      </w:r>
    </w:p>
    <w:p w14:paraId="121B0B9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Экспертный совет рекомендует Комитету отказать претенденту</w:t>
      </w:r>
    </w:p>
    <w:p w14:paraId="3297A91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7F3EDB6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2972F40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присвоении ученого звания ассоциированного профессора (доцента) по</w:t>
      </w:r>
    </w:p>
    <w:p w14:paraId="3A0877A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специальности</w:t>
      </w:r>
    </w:p>
    <w:p w14:paraId="71E3039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_______________________________________________________.</w:t>
      </w:r>
    </w:p>
    <w:p w14:paraId="2D0E252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Результаты голосования: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"за"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</w:t>
      </w:r>
    </w:p>
    <w:p w14:paraId="12B42CE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"против"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</w:t>
      </w:r>
    </w:p>
    <w:p w14:paraId="252B445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"воздержался"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</w:t>
      </w:r>
    </w:p>
    <w:p w14:paraId="07E91D0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Председатель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</w:t>
      </w:r>
    </w:p>
    <w:p w14:paraId="150AD56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5BA9BE0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Ученый секретарь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</w:t>
      </w:r>
    </w:p>
    <w:p w14:paraId="19EC558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1A9927D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Эксперт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</w:t>
      </w:r>
    </w:p>
    <w:p w14:paraId="0099D46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66"/>
      </w:tblGrid>
      <w:tr w:rsidR="00B97850" w:rsidRPr="00A25CC3" w14:paraId="736A7C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F5FF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0B68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Приложение 4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574912C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25CC3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16.01.2019 № 15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97850" w14:paraId="60A494D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50A9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1A3E" w14:textId="77777777" w:rsidR="00B9785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4EFC20C" w14:textId="77777777" w:rsidR="00B97850" w:rsidRDefault="00000000">
      <w:pPr>
        <w:spacing w:after="0"/>
      </w:pPr>
      <w:bookmarkStart w:id="75" w:name="z8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Заключение</w:t>
      </w:r>
      <w:proofErr w:type="spellEnd"/>
    </w:p>
    <w:bookmarkEnd w:id="75"/>
    <w:p w14:paraId="1CF3FF15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Экспертного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___________________________________________</w:t>
      </w:r>
    </w:p>
    <w:p w14:paraId="578D8F5C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      (</w:t>
      </w:r>
      <w:proofErr w:type="spellStart"/>
      <w:r>
        <w:rPr>
          <w:color w:val="000000"/>
          <w:sz w:val="28"/>
        </w:rPr>
        <w:t>отрасль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науки</w:t>
      </w:r>
      <w:proofErr w:type="spellEnd"/>
      <w:r>
        <w:rPr>
          <w:color w:val="000000"/>
          <w:sz w:val="28"/>
        </w:rPr>
        <w:t>)</w:t>
      </w:r>
    </w:p>
    <w:p w14:paraId="6CC1A83E" w14:textId="77777777" w:rsidR="00B9785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протокол</w:t>
      </w:r>
      <w:proofErr w:type="spellEnd"/>
      <w:r>
        <w:rPr>
          <w:color w:val="000000"/>
          <w:sz w:val="28"/>
        </w:rPr>
        <w:t xml:space="preserve"> № ________________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"_______" ____________________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p w14:paraId="5C603AF9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Слушали</w:t>
      </w:r>
      <w:proofErr w:type="spellEnd"/>
      <w:r>
        <w:rPr>
          <w:color w:val="000000"/>
          <w:sz w:val="28"/>
        </w:rPr>
        <w:t>:</w:t>
      </w:r>
    </w:p>
    <w:p w14:paraId="72C34463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Дело</w:t>
      </w:r>
      <w:proofErr w:type="spellEnd"/>
      <w:r>
        <w:rPr>
          <w:color w:val="000000"/>
          <w:sz w:val="28"/>
        </w:rPr>
        <w:t xml:space="preserve"> № _____________________________ о </w:t>
      </w:r>
      <w:proofErr w:type="spellStart"/>
      <w:r>
        <w:rPr>
          <w:color w:val="000000"/>
          <w:sz w:val="28"/>
        </w:rPr>
        <w:t>присвоении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звания</w:t>
      </w:r>
      <w:proofErr w:type="spellEnd"/>
    </w:p>
    <w:p w14:paraId="48237350" w14:textId="77777777" w:rsidR="00B9785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профессора</w:t>
      </w:r>
      <w:proofErr w:type="spellEnd"/>
      <w:r>
        <w:rPr>
          <w:color w:val="000000"/>
          <w:sz w:val="28"/>
        </w:rPr>
        <w:t xml:space="preserve"> _________________________________________________________</w:t>
      </w:r>
    </w:p>
    <w:p w14:paraId="130BACE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(фамилия, имя, отчество (при его наличии) (далее – Ф.И.О</w:t>
      </w:r>
    </w:p>
    <w:p w14:paraId="41F45EB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(при его наличии)) соискателя)</w:t>
      </w:r>
    </w:p>
    <w:p w14:paraId="56E2CC6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по специальности ____________________________________________________,</w:t>
      </w:r>
    </w:p>
    <w:p w14:paraId="55C771A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представленное Ученым советом _______________________________________</w:t>
      </w:r>
    </w:p>
    <w:p w14:paraId="5F606B1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____________________________________________________________________</w:t>
      </w:r>
    </w:p>
    <w:p w14:paraId="10F90D2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(наименование организации)</w:t>
      </w:r>
    </w:p>
    <w:p w14:paraId="3D7A42B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Заслушав эксперта ______________________________________________</w:t>
      </w:r>
    </w:p>
    <w:p w14:paraId="165D82F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(Ф.И.О. (при его наличии))</w:t>
      </w:r>
    </w:p>
    <w:p w14:paraId="1C768245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Экспертный совет отмечает следующее:</w:t>
      </w:r>
    </w:p>
    <w:p w14:paraId="0970558E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1. Претендент (нужное отметить):</w:t>
      </w:r>
    </w:p>
    <w:p w14:paraId="358EDCD0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претендент имеет (не имеет) ученое звание ассоциированного профессора</w:t>
      </w:r>
    </w:p>
    <w:p w14:paraId="44B9E23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(доцента) или старшего научного сотрудника___________________;</w:t>
      </w:r>
    </w:p>
    <w:p w14:paraId="2A27485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претендент имеет почетное звание, предусмотренное Законом</w:t>
      </w:r>
    </w:p>
    <w:p w14:paraId="400F29F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 от 12 декабря 1995 года "О государственных наградах</w:t>
      </w:r>
    </w:p>
    <w:p w14:paraId="20C8D17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Казахстан" или звание "Заслуженный тренер Республики Казахстан"</w:t>
      </w:r>
    </w:p>
    <w:p w14:paraId="53180CE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__________________________________________________________;</w:t>
      </w:r>
    </w:p>
    <w:p w14:paraId="5CB3075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претендент работает в высшем военном, специальном учебном заведении</w:t>
      </w:r>
    </w:p>
    <w:p w14:paraId="5B2DEBF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или научной организации подведомственных органам национальной безопасности</w:t>
      </w:r>
    </w:p>
    <w:p w14:paraId="0BC1A47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Казахстан, Министерству внутренних дел Республики Казахстан,</w:t>
      </w:r>
    </w:p>
    <w:p w14:paraId="1ECF453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органам прокуратуры Республики Казахстан и Министерству обороны</w:t>
      </w:r>
    </w:p>
    <w:p w14:paraId="10A0377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Республики Казахстан, или на военной кафедре вуза и имеет воинское</w:t>
      </w:r>
    </w:p>
    <w:p w14:paraId="6D7C7ED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(специальное) звание не ниже полковника__________________.</w:t>
      </w:r>
    </w:p>
    <w:p w14:paraId="5C1AB0D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Аттестационное дело рассматривается в соответствии пунктом ______</w:t>
      </w:r>
    </w:p>
    <w:p w14:paraId="06FEB42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Правил.</w:t>
      </w:r>
    </w:p>
    <w:p w14:paraId="7452B8D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2. Стаж научной, научно-педагогической, творческо-педагогической,</w:t>
      </w:r>
    </w:p>
    <w:p w14:paraId="2489636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тренерско-педагогической работы (нужное подчеркнуть), в том числе в требуемой</w:t>
      </w:r>
    </w:p>
    <w:p w14:paraId="45B622E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должности:</w:t>
      </w:r>
    </w:p>
    <w:p w14:paraId="7766E21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40FD9B0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5C3208D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3. Соискатель ученого звания профессора имеет научных статей_______ из</w:t>
      </w:r>
    </w:p>
    <w:p w14:paraId="0689955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них:</w:t>
      </w:r>
    </w:p>
    <w:p w14:paraId="6732184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изданиях, рекомендуемых Комитетом _________;</w:t>
      </w:r>
    </w:p>
    <w:p w14:paraId="07D9F2B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зарубежных научных журналах _________;</w:t>
      </w:r>
    </w:p>
    <w:p w14:paraId="4F416D0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входящих в 1 и 2 квартиль по</w:t>
      </w:r>
    </w:p>
    <w:p w14:paraId="1BFFE2B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данным </w:t>
      </w:r>
      <w:r>
        <w:rPr>
          <w:color w:val="000000"/>
          <w:sz w:val="28"/>
        </w:rPr>
        <w:t>Journal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A25CC3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</w:p>
    <w:p w14:paraId="42A912B2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Analytics</w:t>
      </w:r>
      <w:r w:rsidRPr="00A25CC3">
        <w:rPr>
          <w:color w:val="000000"/>
          <w:sz w:val="28"/>
          <w:lang w:val="ru-RU"/>
        </w:rPr>
        <w:t xml:space="preserve"> (Кларивэйт Аналитикс) ______,</w:t>
      </w:r>
    </w:p>
    <w:p w14:paraId="6B3F017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имеющих в базе данных</w:t>
      </w:r>
    </w:p>
    <w:p w14:paraId="6B273087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Scopus</w:t>
      </w:r>
      <w:r w:rsidRPr="00A25CC3">
        <w:rPr>
          <w:color w:val="000000"/>
          <w:sz w:val="28"/>
          <w:lang w:val="ru-RU"/>
        </w:rPr>
        <w:t xml:space="preserve"> (Скопус)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25CC3">
        <w:rPr>
          <w:color w:val="000000"/>
          <w:sz w:val="28"/>
          <w:lang w:val="ru-RU"/>
        </w:rPr>
        <w:t xml:space="preserve"> (СайтСкор) не менее 50</w:t>
      </w:r>
    </w:p>
    <w:p w14:paraId="597D9B3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_____;</w:t>
      </w:r>
    </w:p>
    <w:p w14:paraId="42B83D4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индексируемых в базе данных</w:t>
      </w:r>
    </w:p>
    <w:p w14:paraId="3114DF9C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Web of Science Core Collection (</w:t>
      </w:r>
      <w:proofErr w:type="spellStart"/>
      <w:r>
        <w:rPr>
          <w:color w:val="000000"/>
          <w:sz w:val="28"/>
        </w:rPr>
        <w:t>Веб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Сайенс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Коллекшн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разделы</w:t>
      </w:r>
      <w:proofErr w:type="spellEnd"/>
      <w:r>
        <w:rPr>
          <w:color w:val="000000"/>
          <w:sz w:val="28"/>
        </w:rPr>
        <w:t xml:space="preserve"> Arts and</w:t>
      </w:r>
    </w:p>
    <w:p w14:paraId="08D32A55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Humanities Citation Index (</w:t>
      </w:r>
      <w:proofErr w:type="spellStart"/>
      <w:r>
        <w:rPr>
          <w:color w:val="000000"/>
          <w:sz w:val="28"/>
        </w:rPr>
        <w:t>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Хьюманитис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Цитэйшэн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>), Science</w:t>
      </w:r>
    </w:p>
    <w:p w14:paraId="280BBD5F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Citation Index Expanded (</w:t>
      </w:r>
      <w:proofErr w:type="spellStart"/>
      <w:r>
        <w:rPr>
          <w:color w:val="000000"/>
          <w:sz w:val="28"/>
        </w:rPr>
        <w:t>Сайенс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Цитэйшэн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Экспандид</w:t>
      </w:r>
      <w:proofErr w:type="spellEnd"/>
      <w:r>
        <w:rPr>
          <w:color w:val="000000"/>
          <w:sz w:val="28"/>
        </w:rPr>
        <w:t>), Social Sciences</w:t>
      </w:r>
    </w:p>
    <w:p w14:paraId="656CABB8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Citation Index (</w:t>
      </w:r>
      <w:proofErr w:type="spellStart"/>
      <w:r>
        <w:rPr>
          <w:color w:val="000000"/>
          <w:sz w:val="28"/>
        </w:rPr>
        <w:t>Сошиал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Сайенсиз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Цитэйшэн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)) </w:t>
      </w:r>
      <w:proofErr w:type="spellStart"/>
      <w:r>
        <w:rPr>
          <w:color w:val="000000"/>
          <w:sz w:val="28"/>
        </w:rPr>
        <w:t>компании</w:t>
      </w:r>
      <w:proofErr w:type="spellEnd"/>
      <w:r>
        <w:rPr>
          <w:color w:val="000000"/>
          <w:sz w:val="28"/>
        </w:rPr>
        <w:t xml:space="preserve"> Clarivate Analytics</w:t>
      </w:r>
    </w:p>
    <w:p w14:paraId="1504934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(Кларивэйт Аналитикс)____;</w:t>
      </w:r>
    </w:p>
    <w:p w14:paraId="6B91DD2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международных рецензируемых журналах, входящих в базу данных,</w:t>
      </w:r>
    </w:p>
    <w:p w14:paraId="55DF333B" w14:textId="77777777" w:rsidR="00B97850" w:rsidRPr="00A25CC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JSTOR</w:t>
      </w:r>
      <w:r w:rsidRPr="00A25CC3">
        <w:rPr>
          <w:color w:val="000000"/>
          <w:sz w:val="28"/>
          <w:lang w:val="ru-RU"/>
        </w:rPr>
        <w:t xml:space="preserve"> (ДЖЕЙСТОР) ______</w:t>
      </w:r>
      <w:proofErr w:type="gramStart"/>
      <w:r w:rsidRPr="00A25CC3">
        <w:rPr>
          <w:color w:val="000000"/>
          <w:sz w:val="28"/>
          <w:lang w:val="ru-RU"/>
        </w:rPr>
        <w:t>_;</w:t>
      </w:r>
      <w:proofErr w:type="gramEnd"/>
    </w:p>
    <w:p w14:paraId="6EBD52A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зарубежные патенты, включенные в базу данных </w:t>
      </w:r>
      <w:r>
        <w:rPr>
          <w:color w:val="000000"/>
          <w:sz w:val="28"/>
        </w:rPr>
        <w:t>Clarivate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</w:p>
    <w:p w14:paraId="70187994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Кларивэйт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Аналитикс</w:t>
      </w:r>
      <w:proofErr w:type="spellEnd"/>
      <w:r>
        <w:rPr>
          <w:color w:val="000000"/>
          <w:sz w:val="28"/>
        </w:rPr>
        <w:t>) (Web of Science Core Collection, Clarivate Analytics (</w:t>
      </w:r>
      <w:proofErr w:type="spellStart"/>
      <w:r>
        <w:rPr>
          <w:color w:val="000000"/>
          <w:sz w:val="28"/>
        </w:rPr>
        <w:t>Вэб</w:t>
      </w:r>
      <w:proofErr w:type="spellEnd"/>
    </w:p>
    <w:p w14:paraId="75FD037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оф Сайнс Кор Коллекшн, Кларивэйт Аналитикс) _____;</w:t>
      </w:r>
    </w:p>
    <w:p w14:paraId="067C0C2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творческие труды______;</w:t>
      </w:r>
    </w:p>
    <w:p w14:paraId="5FEB3F7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другие публикации_____.</w:t>
      </w:r>
    </w:p>
    <w:p w14:paraId="5EEE5F0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4. Индивидуально написан и опубликован учебник/монография объемом</w:t>
      </w:r>
    </w:p>
    <w:p w14:paraId="79C1064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 печатных листов, используемое в образовательном процессе</w:t>
      </w:r>
    </w:p>
    <w:p w14:paraId="7D1AD77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09C8CBD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(название, место и год издания, кем рекомендован)</w:t>
      </w:r>
    </w:p>
    <w:p w14:paraId="7741E32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35B54C4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073B2CD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5. Под его руководством (нужное заполнить):</w:t>
      </w:r>
    </w:p>
    <w:p w14:paraId="0434C63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 подготовлены лица, защитившие диссертацию под его руководством и</w:t>
      </w:r>
    </w:p>
    <w:p w14:paraId="77A4309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lastRenderedPageBreak/>
        <w:t>имеющие ученую степень (кандидата наук, доктора наук, доктора философии</w:t>
      </w:r>
    </w:p>
    <w:p w14:paraId="70E84B0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профилю) или академическую степень доктора философии</w:t>
      </w:r>
    </w:p>
    <w:p w14:paraId="1A92F3E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A25CC3">
        <w:rPr>
          <w:color w:val="000000"/>
          <w:sz w:val="28"/>
          <w:lang w:val="ru-RU"/>
        </w:rPr>
        <w:t>), доктора по</w:t>
      </w:r>
    </w:p>
    <w:p w14:paraId="12A4C7B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профилю</w:t>
      </w:r>
    </w:p>
    <w:p w14:paraId="568E20D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___________________________________________________________;</w:t>
      </w:r>
    </w:p>
    <w:p w14:paraId="258F2A95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(Ф.И.О. (при его наличии), дата защиты и утверждения)</w:t>
      </w:r>
    </w:p>
    <w:p w14:paraId="0061526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30A1E1D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подготовлены - лауреат, призер республиканских, международных</w:t>
      </w:r>
    </w:p>
    <w:p w14:paraId="4D622BC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(учрежденных уполномоченными органами Республики Казахстан), зарубежных</w:t>
      </w:r>
    </w:p>
    <w:p w14:paraId="4A3679B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конкурсов, выставок, фестивалей, премий,</w:t>
      </w:r>
    </w:p>
    <w:p w14:paraId="26E91896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олимпиад ____________________________________________________________</w:t>
      </w:r>
    </w:p>
    <w:p w14:paraId="5760EC8F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3C60216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____________________________________________________________________;</w:t>
      </w:r>
    </w:p>
    <w:p w14:paraId="4EED9AF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3) подготовлены - чемпион Всемирных универсиад, чемпионатов Азии и</w:t>
      </w:r>
    </w:p>
    <w:p w14:paraId="0C5F0B4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Азиатских игр, чемпион или призер Европы, мира и Олимпийских</w:t>
      </w:r>
    </w:p>
    <w:p w14:paraId="3540DEA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игр _________________________________________________________________</w:t>
      </w:r>
    </w:p>
    <w:p w14:paraId="14A9FB5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581D0B0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____________________________________________________________________.</w:t>
      </w:r>
    </w:p>
    <w:p w14:paraId="6D3E03F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6. Сведения о наличии заимствованного материала без ссылки на автора и</w:t>
      </w:r>
    </w:p>
    <w:p w14:paraId="7F2BA39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источник заимствования в представленных научных статьях, монографии, учебнике</w:t>
      </w:r>
    </w:p>
    <w:p w14:paraId="483028A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7A957E0A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есть/нет</w:t>
      </w:r>
    </w:p>
    <w:p w14:paraId="541135E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7. Документы в аттестационном деле представлены в соответствии с</w:t>
      </w:r>
    </w:p>
    <w:p w14:paraId="334CB01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пунктом 7 Правил</w:t>
      </w:r>
    </w:p>
    <w:p w14:paraId="200D04E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2E82E16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(соответствуют или не соответствуют)</w:t>
      </w:r>
    </w:p>
    <w:p w14:paraId="6E0CDB37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8. Решение Экспертного совета (заполняется один из подпунктов):</w:t>
      </w:r>
    </w:p>
    <w:p w14:paraId="7E42C7C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1)</w:t>
      </w:r>
    </w:p>
    <w:p w14:paraId="62F75F2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претендент _______________________________________________________</w:t>
      </w:r>
    </w:p>
    <w:p w14:paraId="4709719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5057B0A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4F21E29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соответствует всем требования Правил. Экспертный совет рекомендует</w:t>
      </w:r>
    </w:p>
    <w:p w14:paraId="61FEC3D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Комитету присудить</w:t>
      </w:r>
    </w:p>
    <w:p w14:paraId="05AB50F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184EE3D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2588429E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ученое звание профессора по специальности</w:t>
      </w:r>
    </w:p>
    <w:p w14:paraId="77707D1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</w:t>
      </w:r>
    </w:p>
    <w:p w14:paraId="317CB9F2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___________________________________________________________________;</w:t>
      </w:r>
    </w:p>
    <w:p w14:paraId="18F64ED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2) аттестационное дело</w:t>
      </w:r>
    </w:p>
    <w:p w14:paraId="3C3C0E8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претендента ____________________________________</w:t>
      </w:r>
    </w:p>
    <w:p w14:paraId="67058118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593656D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14ADC61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не соответствует пункту ____Правил</w:t>
      </w:r>
    </w:p>
    <w:p w14:paraId="6994B68B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___________________________________</w:t>
      </w:r>
    </w:p>
    <w:p w14:paraId="092BE51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73FF663C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(указывается каким пунктам настоящих Правил не соответствует</w:t>
      </w:r>
    </w:p>
    <w:p w14:paraId="2801FA51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>аттестационное дело)</w:t>
      </w:r>
    </w:p>
    <w:p w14:paraId="6EECCC44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0D653A8D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Экспертный совет рекомендует Комитету отказать претенденту</w:t>
      </w:r>
    </w:p>
    <w:p w14:paraId="7F83F1C9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03DF9F90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(Ф.И.О (при его наличии).)</w:t>
      </w:r>
    </w:p>
    <w:p w14:paraId="34F90E63" w14:textId="77777777" w:rsidR="00B97850" w:rsidRPr="00A25CC3" w:rsidRDefault="00000000">
      <w:pPr>
        <w:spacing w:after="0"/>
        <w:jc w:val="both"/>
        <w:rPr>
          <w:lang w:val="ru-RU"/>
        </w:rPr>
      </w:pPr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в присвоении ученого звания профессора по специальности</w:t>
      </w:r>
    </w:p>
    <w:p w14:paraId="51A9B2D9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>_______________</w:t>
      </w:r>
    </w:p>
    <w:p w14:paraId="763F0239" w14:textId="77777777" w:rsidR="00B9785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97850" w:rsidRPr="00A25CC3" w14:paraId="7E4FD58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54B47" w14:textId="77777777" w:rsidR="00B9785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C552" w14:textId="77777777" w:rsidR="00B97850" w:rsidRPr="00A25CC3" w:rsidRDefault="00000000">
            <w:pPr>
              <w:spacing w:after="0"/>
              <w:jc w:val="center"/>
              <w:rPr>
                <w:lang w:val="ru-RU"/>
              </w:rPr>
            </w:pPr>
            <w:r w:rsidRPr="00A25CC3">
              <w:rPr>
                <w:color w:val="000000"/>
                <w:sz w:val="20"/>
                <w:lang w:val="ru-RU"/>
              </w:rPr>
              <w:t>Приложение 2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25CC3">
              <w:rPr>
                <w:lang w:val="ru-RU"/>
              </w:rPr>
              <w:br/>
            </w:r>
            <w:r w:rsidRPr="00A25CC3">
              <w:rPr>
                <w:color w:val="000000"/>
                <w:sz w:val="20"/>
                <w:lang w:val="ru-RU"/>
              </w:rPr>
              <w:t xml:space="preserve">от 31 марта 2011 года № 128 </w:t>
            </w:r>
          </w:p>
        </w:tc>
      </w:tr>
    </w:tbl>
    <w:p w14:paraId="57BF3D89" w14:textId="77777777" w:rsidR="00B97850" w:rsidRPr="00A25CC3" w:rsidRDefault="00000000">
      <w:pPr>
        <w:spacing w:after="0"/>
        <w:rPr>
          <w:lang w:val="ru-RU"/>
        </w:rPr>
      </w:pPr>
      <w:bookmarkStart w:id="76" w:name="z74"/>
      <w:r w:rsidRPr="00A25CC3">
        <w:rPr>
          <w:b/>
          <w:color w:val="000000"/>
          <w:lang w:val="ru-RU"/>
        </w:rPr>
        <w:t xml:space="preserve"> Перечень</w:t>
      </w:r>
      <w:r w:rsidRPr="00A25CC3">
        <w:rPr>
          <w:lang w:val="ru-RU"/>
        </w:rPr>
        <w:br/>
      </w:r>
      <w:r w:rsidRPr="00A25CC3">
        <w:rPr>
          <w:b/>
          <w:color w:val="000000"/>
          <w:lang w:val="ru-RU"/>
        </w:rPr>
        <w:t>утративших силу некоторых приказов</w:t>
      </w:r>
      <w:r w:rsidRPr="00A25CC3">
        <w:rPr>
          <w:lang w:val="ru-RU"/>
        </w:rPr>
        <w:br/>
      </w:r>
      <w:r w:rsidRPr="00A25CC3">
        <w:rPr>
          <w:b/>
          <w:color w:val="000000"/>
          <w:lang w:val="ru-RU"/>
        </w:rPr>
        <w:t>Министра образования и науки Республики Казахстан</w:t>
      </w:r>
    </w:p>
    <w:p w14:paraId="5EA8921A" w14:textId="77777777" w:rsidR="00B97850" w:rsidRPr="00A25CC3" w:rsidRDefault="00000000">
      <w:pPr>
        <w:spacing w:after="0"/>
        <w:jc w:val="both"/>
        <w:rPr>
          <w:lang w:val="ru-RU"/>
        </w:rPr>
      </w:pPr>
      <w:bookmarkStart w:id="77" w:name="z75"/>
      <w:bookmarkEnd w:id="76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10 января 2003 года № 15 "Об утверждении Правил присвоения ученых званий" </w:t>
      </w:r>
      <w:r w:rsidRPr="00A25CC3">
        <w:rPr>
          <w:color w:val="000000"/>
          <w:sz w:val="28"/>
          <w:lang w:val="ru-RU"/>
        </w:rPr>
        <w:lastRenderedPageBreak/>
        <w:t>(зарегистрированный в Реестре государственной регистрации нормативных правовых актов за № 2140, опубликованный в Бюллетене нормативных правовых актов Республики Казахстан, 2003 г., № 15, ст. 841).</w:t>
      </w:r>
    </w:p>
    <w:p w14:paraId="03F9C76A" w14:textId="77777777" w:rsidR="00B97850" w:rsidRPr="00A25CC3" w:rsidRDefault="00000000">
      <w:pPr>
        <w:spacing w:after="0"/>
        <w:jc w:val="both"/>
        <w:rPr>
          <w:lang w:val="ru-RU"/>
        </w:rPr>
      </w:pPr>
      <w:bookmarkStart w:id="78" w:name="z76"/>
      <w:bookmarkEnd w:id="77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9 июня 2004 года № 534 "О внесении изменений в приказ Министра образования и науки Республики Казахстан от 10 января 2003 года № 15 "Об утверждении Правил присвоения ученых званий" (зарегистрированный в Реестре государственной регистрации нормативных правовых актов за № 2905, опубликованный в Бюллетене нормативных правовых актов Республики Казахстан, 2005 г., № 15, ст. 96).</w:t>
      </w:r>
    </w:p>
    <w:p w14:paraId="2063EA6D" w14:textId="77777777" w:rsidR="00B97850" w:rsidRPr="00A25CC3" w:rsidRDefault="00000000">
      <w:pPr>
        <w:spacing w:after="0"/>
        <w:jc w:val="both"/>
        <w:rPr>
          <w:lang w:val="ru-RU"/>
        </w:rPr>
      </w:pPr>
      <w:bookmarkStart w:id="79" w:name="z77"/>
      <w:bookmarkEnd w:id="78"/>
      <w:r w:rsidRPr="00A25C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5CC3">
        <w:rPr>
          <w:color w:val="000000"/>
          <w:sz w:val="28"/>
          <w:lang w:val="ru-RU"/>
        </w:rPr>
        <w:t xml:space="preserve"> 3. Приказ Министра образования и науки Республики Казахстан от 2 марта 2005 года № 127 "О внесении изменений в приказ Министра образования и науки Республики Казахстан от 10 января 2003 года № 15 "Об утверждении Правил присвоения ученых званий" (зарегистрированный в Реестре государственной регистрации нормативных правовых актов за № 3543, опубликованный в Бюллетене нормативных правовых актов Республики Казахстан, 2005 г., № 14, ст. 74).</w:t>
      </w:r>
    </w:p>
    <w:bookmarkEnd w:id="79"/>
    <w:p w14:paraId="342524ED" w14:textId="77777777" w:rsidR="00B97850" w:rsidRPr="00A25CC3" w:rsidRDefault="00000000">
      <w:pPr>
        <w:spacing w:after="0"/>
        <w:rPr>
          <w:lang w:val="ru-RU"/>
        </w:rPr>
      </w:pPr>
      <w:r w:rsidRPr="00A25CC3">
        <w:rPr>
          <w:lang w:val="ru-RU"/>
        </w:rPr>
        <w:br/>
      </w:r>
      <w:r w:rsidRPr="00A25CC3">
        <w:rPr>
          <w:lang w:val="ru-RU"/>
        </w:rPr>
        <w:br/>
      </w:r>
    </w:p>
    <w:p w14:paraId="10065CF6" w14:textId="77777777" w:rsidR="00B97850" w:rsidRPr="00A25CC3" w:rsidRDefault="00000000">
      <w:pPr>
        <w:pStyle w:val="disclaimer"/>
        <w:rPr>
          <w:lang w:val="ru-RU"/>
        </w:rPr>
      </w:pPr>
      <w:r w:rsidRPr="00A25CC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97850" w:rsidRPr="00A25CC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50"/>
    <w:rsid w:val="00A25CC3"/>
    <w:rsid w:val="00B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5451"/>
  <w15:docId w15:val="{4A77EC86-A0B8-4304-BA64-DE203E6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10199</Words>
  <Characters>58138</Characters>
  <Application>Microsoft Office Word</Application>
  <DocSecurity>0</DocSecurity>
  <Lines>484</Lines>
  <Paragraphs>136</Paragraphs>
  <ScaleCrop>false</ScaleCrop>
  <Company/>
  <LinksUpToDate>false</LinksUpToDate>
  <CharactersWithSpaces>68201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Инна Колесникова</cp:lastModifiedBy>
  <cp:revision>2</cp:revision>
  <dcterms:created xsi:type="dcterms:W3CDTF">2023-10-17T04:37:00Z</dcterms:created>
  <dcterms:modified xsi:type="dcterms:W3CDTF">2023-10-17T04:37:00Z</dcterms:modified>
</cp:coreProperties>
</file>